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https://static.comunicae.com/photos/notas/1193977/1520849466_Security_Multi_Sensor.jpg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empresa australiana ATF Services lanza en Europa el sistema de alarma Secure Track Sense</w:t>
      </w:r>
    </w:p>
    <w:p>
      <w:pPr>
        <w:pStyle w:val="Ttulo2"/>
        <w:rPr>
          <w:color w:val="355269"/>
        </w:rPr>
      </w:pPr>
      <w:r>
        <w:rPr>
          <w:color w:val="355269"/>
        </w:rPr>
        <w:t>La empresa australiana ATF Services lanza en Europa el sistema de alarma Secure Track Sense, un sistema de seguridad multisensor para interiores y exteriores, orientado al cuidado de propiedades y activos de valor sin necesidad de infraestructura eléctrica y de comunicaciones tradicionales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Controlarlapropiedad con este novedoso sistema multisensor</w:t>
        <w:br/>
        <w:t/>
        <w:br/>
        <w:t>La empresa australiana ATF Services lanza en Europa el sistema de alarma Secure Track Sense, un sistema de seguridad multisensor para interiores y exteriores, orientado al cuidado de propiedades y activos de valor sin necesidad de infraestructura eléctrica y de comunicaciones tradicionales.</w:t>
        <w:br/>
        <w:t/>
        <w:br/>
        <w:t>A través de la App gratuita, disponible para iOS y Android, se obtiene un acceso en tiempo real a notificaciones que alertan de cualquier movimiento. </w:t>
        <w:br/>
        <w:t/>
        <w:br/>
        <w:t>Dispone de 5 sensores: sensor de movimiento, sensor anti-enmascaramiento, sensor de choque/vibración, sensor de audio, sensor anti-manipulación.</w:t>
        <w:br/>
        <w:t/>
        <w:br/>
        <w:t>Secure Track Sense funciona con pilas (duración 1 año), sin cables, sin Wi-Fi, sin redes móviles. Utiliza la red de telecomunicaciones SigFox, que tiene cobertura en toda España.</w:t>
        <w:br/>
        <w:t/>
        <w:br/>
        <w:t>La aplicación móvil puede gestionar varios dispositivos propiedad de un usuario y también permite recibir información de varios usuarios haciendo posible la Vigilancia Colaborativa entre amigos o vecinos.</w:t>
        <w:br/>
        <w:t/>
        <w:br/>
        <w:t>La empresa australiana ATF Services lanza el innovador dispositivo de seguridad Secure Track Sense en España. Se trata de un sistema multisensor de alarma que gracias a su resistente carcasa (calificación IP65) se puede colocar en cualquier lugar, tanto interior como exterior.</w:t>
        <w:br/>
        <w:t/>
        <w:br/>
        <w:t>Secure Track Sense dispone de un sensor de movimiento, un sensor anti-enmascaramiento, un sensor de choque y/o vibración, un sensor de audio y un sensor anti-manipulación. Estos cinco factores aseguran un control a través de la aplicación gratuita para dispositivos iOS y Android, que permite al usuario vigilar en tiempo real a sus propiedades, controlar sus negocios, monitorizar sus trabajadores, asegurar a sus familias y mucho más. Cuando suena la alarma, el dispositivo avisa de inmediato a las personas designadas de cualquier anomalía detectada. Su instalación es tan sencilla que, incluyendo el tiempo de descarga de la App, no se tarda más de 5 minutos.</w:t>
        <w:br/>
        <w:t/>
        <w:br/>
        <w:t>El sensor registra el movimiento con un alcance de 12 m y un ángulo de cobertura de 130, así como sonidos fuertes, vibración y movimiento de choque.</w:t>
        <w:br/>
        <w:t/>
        <w:br/>
        <w:t>Su uso se recomienda, por ejemplo, en sectores de la construcción, en la agricultura, en los comercios así como en oficinas y almacenes de obra, depósitos de combustible en zonas rurales, edificios vacíos, garajes, barcos y caravanas</w:t>
        <w:br/>
        <w:t/>
        <w:br/>
        <w:t>Con una misma App se pueden gestionar varios dispositivos propiedad del mismo usuario y también permite recibir información de varios usuarios. De esta forma, se hace posible una asistencia colaborativa entre varias personas.</w:t>
        <w:br/>
        <w:t/>
        <w:br/>
        <w:t>Secure Track Sense es un dispositivo autónomo: no necesita toma de corriente, ya que funciona con pilas (duración de 1 año), ni línea telefónica móvil ni fija. Utiliza la red de telecomunicaciones SigFox, una red unidireccional, anti-inhibidores de frecuencias que da soporte al Internet de las Cosas  Objetos cotidianos conectados continuamente a Internet, comunicándose con la nube- con total cobertura en España.</w:t>
        <w:br/>
        <w:t/>
        <w:br/>
        <w:t>ATF Services</w:t>
        <w:br/>
        <w:t/>
        <w:br/>
        <w:t>Secure Track Sense es una filial de ATF Services, el mayor proveedor de vallas temporales, seguridad y vigilancia exterior en Australia y Nueva Zelanda.</w:t>
        <w:br/>
        <w:t/>
        <w:br/>
        <w:t>Actualmente, ATF ya cuenta con 60 sucursales en Australia y Nueva Zelanda, con un total de 350 empleados. Iniciaron su diversificación hacia la Seguridad y la tecnología del Internet de las Cosas (IOT) en 2014 y en muy poco tiempo ya han desarrollado productos innovadores para el mercado global.</w:t>
        <w:br/>
        <w:t/>
        <w:br/>
        <w:t>Sus últimos productos IOT se están lanzando actualmente en Australia, Nueva Zelanda, Alemania, España, Portugal, Francia e Irlanda.</w:t>
        <w:br/>
        <w:t/>
        <w:br/>
        <w:t>El objetivo de ATF Services es desarrollar y proveer productos multi-sensor de última generación que sean fáciles de implementar y proporcionen tranquilidad a los usuarios. Desarrollamos nuevas formas de poner la tecnología al servicio de las personas.</w:t>
        <w:br/>
        <w:t/>
        <w:br/>
        <w:t>Para más información:</w:t>
        <w:br/>
        <w:t/>
        <w:br/>
        <w:t>www.securetracksense.es</w:t>
        <w:br/>
        <w:t/>
        <w:br/>
        <w:t>Mail: info@securetracksense.es</w:t>
        <w:br/>
        <w:t/>
        <w:br/>
        <w:t>Tel.: 34 917 885 363</w:t>
        <w:br/>
        <w:t/>
        <w:br/>
        <w:t>Persona de contacto:</w:t>
        <w:br/>
        <w:t/>
        <w:br/>
        <w:t>Samuel Rodrigues  Responsable para Europa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2018-03-12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