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https://static.comunicae.com/photos/notas/1192810/1516781254_logo_Nacho_Menes.png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Hospital Veterinario Nacho Menes dispone de un banco de sangre que nutre a todo el norte de España</w:t>
      </w:r>
    </w:p>
    <w:p>
      <w:pPr>
        <w:pStyle w:val="Ttulo2"/>
        <w:rPr>
          <w:color w:val="355269"/>
        </w:rPr>
      </w:pPr>
      <w:r>
        <w:rPr>
          <w:color w:val="355269"/>
        </w:rPr>
        <w:t>Gijón es una de las trece ciudades de toda España que dispone de un banco de sangre para la realización de transfusiones a perros y gatos enfermos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suministro de glóbulos rojos, que nutre a todo el norte del país, se aplica de forma segura y adaptándose a las necesidades del paciente, separando los componentes básicos de hemoglobina para evitar reacciones adversas. La medida, que lleva funcionando con éxito en Gijón desde 2012, permite cubrir situaciones de urgencia y disponer del grupo de sangre compatible inmediatamente.</w:t>
        <w:br/>
        <w:t/>
        <w:br/>
        <w:t>Al igual que sucede en la medicina humana, los perros y gatos también necesitan, en determinadas situaciones recibir una transfusión de sangre o determinados componentes sanguíneos de manera urgente. En este sentido el Hospital Veterinario Nacho Menes, nutre de plasma tanto dentro como fuera de Asturias, a través de un sistema seguro, que evita posibles reacciones adversas o transmisiones de enfermedades infecciosas del donante. Utilidad necesaria, sobre todo, si ofrece el servicio de veterinario 24 horas en Gijón.</w:t>
        <w:br/>
        <w:t/>
        <w:br/>
        <w:t>Para conseguir transfusiones seguras e inmediatas, el Hospital Veterinario Nacho Menes, en colaboración con el Banco de Sangre Animal, entidad encargada de enviar la sangre desde Barcelona, lleva a cabo toda una serie de técnicas y protocolos que garantizan la eficacia del proceso. Dichos procedimientos consisten por un lado, en tipificar la sangre, realizar pruebas de compatibilidad y comprobar la buena salud de los donantes. Conseguir la diferenciación de grupos sanguíneos de canes y felinos ha sido también un gran avance. En el caso de los perros, suele chequearse el grupo D.E.A. 1.1 porque es el que más reacciones puede presentar y en el caso de los gatos, el grupo sanguíneo de mayor relevancia es el sistema AB.</w:t>
        <w:br/>
        <w:t/>
        <w:br/>
        <w:t>Entre los criterios que se deben cumplir a la hora de aceptar sangre donada de perros y gatos destacan, que no superen los ocho años de edad, que no haya evidencias de enfermedades infecciosas ni antecedentes de enfermedades graves, que no tengan soplos cardíacos y que estén debidamente vacunados y desparasitados.</w:t>
        <w:br/>
        <w:t/>
        <w:br/>
        <w:t>El Hospital Veterinario Nacho Menes cuenta de forma permanente, tanto para consumo propio como para otras clínicas veterinarias que lo necesiten, con Unidades de concentrado de hematíes y de plasma canino y felino, kits para determinar grupos sanguíneos, pruebas de compatibilidad entre donantes y el material y equipamiento necesario para la realización de transfusiones.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Gijón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