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https://static.comunicae.com/photos/notas/1190166/1507722561_BMONT_GOLF_16.jpg</w:t></w:r></w:hyperlink></w:p><w:p><w:pPr><w:pStyle w:val="Ttulo1"/><w:spacing w:lineRule="auto" w:line="240" w:before="280" w:after="280"/><w:rPr><w:sz w:val="44"/><w:szCs w:val="44"/></w:rPr></w:pPr><w:r><w:rPr><w:sz w:val="44"/><w:szCs w:val="44"/></w:rPr><w:t>El hotel Barceló Montecastillo Golf recibe el Premio Andalucía Excelente 2017</w:t></w:r></w:p><w:p><w:pPr><w:pStyle w:val="Ttulo2"/><w:rPr><w:color w:val="355269"/></w:rPr></w:pPr><w:r><w:rPr><w:color w:val="355269"/></w:rPr><w:t>El hotel ha sido galardonado en la categoría Turismo por sus magníficas instalaciones, servicios y atención al cliente. </w:t></w:r></w:p><w:p><w:pPr><w:pStyle w:val="LOnormal"/><w:rPr><w:color w:val="355269"/></w:rPr></w:pPr><w:r><w:rPr><w:color w:val="355269"/></w:rPr></w:r></w:p><w:p><w:pPr><w:pStyle w:val="LOnormal"/><w:jc w:val="left"/><w:rPr></w:rPr></w:pPr><w:r><w:rPr></w:rPr><w:t>Barceló Montecastillo Golf ha recibido el Premio Andalucía Excelente 2017, otorgado por Suplementos y Monográficos, que cada año fomenta y difunde la excelencia a través del reconocimiento de 30 profesionales, empresas e instituciones del sur de España, situándolas como referentes de su sector.</w:t><w:br/><w:t></w:t><w:br/><w:t>Un hotel renovado</w:t><w:br/><w:t></w:t><w:br/><w:t>Barceló Montecastillo Golf & Sports Resort, uno de los establecimientos más emblemáticos de Jerez, ha experimentado recientemente una gran renovación de sus habitaciones y espacios comunes, poniendo de manifiesto su determinación por incorporar las últimas tendencias en cuanto a confort hotelero se refiere.</w:t><w:br/><w:t></w:t><w:br/><w:t>Para ello, las habitaciones se han actualizado siguiendo un nuevo concepto B-Room. Estancias que se adaptan a las necesidades más exigentes y destacan por estar equipadas con elementos de descanso Premium como camas queen size, duchas panorámicas raindance, servicio de kettle de cortesía con café y té, pantalla de TV de alta definición de 42 y Wi-Fi gratuito. Los exteriores y zonas comunes también han sido renovados para darles una imagen más elegante y actual. Así como el U Spa, su centro wellness de 1.400 m2.</w:t><w:br/><w:t></w:t><w:br/><w:t>El campo de golf de 18 hoyos - sede del Volvo Masters durante cinco años y tres del Peugeot Tour que fue diseñado por el estadounidense Jack Nicklaus, posiblemente el mejor golfista de todos los tiempos - también ha experimentado mejoras en bunkers y rough, utilizando una arena exclusiva testada por profesionales. Asimismo, se ha recuperado el diseño original del lago en los hoyos 10 y 17 que Jack Nicklaus definió como uno de los lugares más espectaculares del campo. Por otro lado, se ha llevado a cabo en homenaje a su diseñador, una reforma del hoyo 3, que ahora luce una isla central coronada con un olivo centenario que da sombra a un botijo representativo como uno de los símbolos de Montecastillo.</w:t><w:br/><w:t></w:t><w:br/><w:t>Family friendly hotel</w:t><w:br/><w:t></w:t><w:br/><w:t>Haciendo gala de su filosofía family friendly, Barceló Montecastillo ha incorporado al resort nuevas y coloridas villas unifamiliares con capacidad de hasta seis personas en las que se admiten mascotas, y ofrecen independencia, amplitud y comodidad en un entorno natural y único. Estas villas están situadas junto a la nueva piscina de niños del hotel, cuya arquitectura equipada con toboganes es el divertimento perfecto para los más pequeños.</w:t><w:br/><w:t></w:t><w:br/><w:t>Filosofía Healthy & Sporty</w:t><w:br/><w:t></w:t><w:br/><w:t>Máximo exponente del Healthy & Sporty, el hotel Barceló Montecastillo brinda la posibilidad de disfrutar de la naturaleza en un hotel completamente renovado en el corazón de Andalucía, haciendo uso de instalaciones y servicios a medida para los amantes del deporte. Entre ellas, tres campos de fútbol de diseño profesional, que suelen albergar concentraciones de equipos de fútbol que van desde la Selección Española a equipos de nuestra liga como el F.C. Barcelona o el Real Madrid, o clubes europeos como el Manchester United, entre otros.</w:t><w:br/><w:t></w:t><w:br/><w:t>El hotel ha completado su ambicioso proyecto de reforma en las instalaciones de su sala fitness, a la que ha incorporado la mejor tecnología aplicada al deporte para ofrecer una completa experiencia fit con avanzados equipos de entrenamiento Technogym, empresa líder presente en los mejores centros wellness del mundo.</w:t><w:br/><w:t></w:t><w:br/><w:t>La filosofía de bienestar se completa con una oferta gastronómica que hace extensivo su compromiso healthy a su carta de menús bajos en calorías y con altas dosis de elementos antioxidantes, vitaminas y minerales. Entre sus propuestas de nutrición saludable destaca el Vital Corner, donde un nutricionista se encarga de asesorar y de elaborar un delicioso smoothie a medida en función de los intereses, patologías o condición física de los huéspedes.</w:t><w:br/><w:t></w:t><w:br/><w:t>Premios 2017</w:t><w:br/><w:t></w:t><w:br/><w:t>La IV edición de la entrega de Premios Andalucía Excelente se celebrará el próximo 29 de septiembre en una gala que se plantea como un espacio de intercambio y conocimiento en el que los profesionales tendrán la posibilidad de realizar un networking proactivo.</w:t><w:br/><w:t></w:t><w:br/><w:t>Este galardón se une a la larga lista de reconocimientos recibidos por el hotel, entre los que destacan los otorgados por Tripadvisor y Holiday Check en 2017; así como el premio al Mejor Hotel de Golf en los VI Premios de Turismo por La Razón, que califica al resort como un paraíso en todos los sentidos para los amantes del golf y del ocio saludable.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Jerez de la Frontera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