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https://static.comunicae.com/photos/notas/1189948/1507107410_jardin_vertical_santalaia_colombia.jpg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Paisajismo Urbano, la empresa española que bate récords</w:t>
      </w:r>
    </w:p>
    <w:p>
      <w:pPr>
        <w:pStyle w:val="Ttulo2"/>
        <w:rPr>
          <w:color w:val="355269"/>
        </w:rPr>
      </w:pPr>
      <w:r>
        <w:rPr>
          <w:color w:val="355269"/>
        </w:rPr>
        <w:t>Paisajismo Urbano es una empresa española especializada en el diseño, construcción y ejecución de jardines verticales y proyectos de jardinería vertical, que está batiendo récords mundiales año tras año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Ignacio Solano, biólogo y experto en interacciones biológicas, es el fundador y cuenta con más de 14 años de experiencia desarrollando y ejecutando proyectos sobre ecosistemas verticales.</w:t>
        <w:br/>
        <w:t/>
        <w:br/>
        <w:t>Los jardines verticales se pueden definir como un sistema de jardinería en simbiosis con la arquitectura basado en un minucioso control de la vegetación y su interacción con los nutrientes, bacterias, hongos y otras especies de plantas.</w:t>
        <w:br/>
        <w:t/>
        <w:br/>
        <w:t>Su característica más relevante y llamativa para las personas, es su disposición vertical, a diferencia de los tradicionales jardines horizontales.</w:t>
        <w:br/>
        <w:t/>
        <w:br/>
        <w:t>Paisajismo Urbano desarrolla y ejecuta jardines verticales en las paredes y fachadas de los edificios, así como en muros y azoteas.</w:t>
        <w:br/>
        <w:t/>
        <w:br/>
        <w:t>Batiendo récords mundiales</w:t>
        <w:br/>
        <w:t/>
        <w:br/>
        <w:t>Esta empresa española cuenta con 6 récords mundiales:</w:t>
        <w:br/>
        <w:t/>
        <w:br/>
        <w:t>El jardín vertical más grande del mundo, situado en la ciudad de Bogotá, Colombia.</w:t>
        <w:br/>
        <w:t/>
        <w:br/>
        <w:t>El jardín vertical más alto del mundo, ubicado en la ciudad de Medellín, Colombia.</w:t>
        <w:br/>
        <w:t/>
        <w:br/>
        <w:t>El jardín vertical interior más grande de Europa, realizado en Elche, España.</w:t>
        <w:br/>
        <w:t/>
        <w:br/>
        <w:t>El segundo y tercer jardín vertical más grande del continente americano, localizándose en la ciudad de Quito, Ecuador y en la ciudad de Bogotá, Colombia, respectivamente.</w:t>
        <w:br/>
        <w:t/>
        <w:br/>
        <w:t>El jardín vertical más grande de Uruguay.</w:t>
        <w:br/>
        <w:t/>
        <w:br/>
        <w:t>El éxito no solo radica en el diseño y ejecución de estos ecosistemas verticales y en los récords mundiales conseguidos, sino en la perdurabilidad de cada uno de estos deliciosos jardines, gracias a su sistema patentado mundialmente denominado FP; el único que garantiza por escrito el éxito y perdurabilidad de cada proyecto.</w:t>
        <w:br/>
        <w:t/>
        <w:br/>
        <w:t>Formación específica de gran calidad</w:t>
        <w:br/>
        <w:t/>
        <w:br/>
        <w:t>En la actualidad, Ignacio Solano, además de dedicarse a la construcción de jardines verticales, dedica gran parte de su tiempo a la divulgación y formación realizando cursos específicos de jardinería vertical, para arquitectos, paisajistas, diseñadores de interiores, biólogos, viveristas, botánicos y jardineros de todo el mundo.</w:t>
        <w:br/>
        <w:t/>
        <w:br/>
        <w:t>Son ya más de 700 los alumnos que han cursado las diferentes ediciones del curso de jardines verticales que Ignacio Solano viene impartiendo por todo el mundo y en el que derrocha todo su conocimiento y experiencia.</w:t>
        <w:br/>
        <w:t/>
        <w:br/>
        <w:t>Al finalizar el curso, cada alumno es capaz de diseñar y ejecutar un proyecto de jardinería vertical gracias al conocimiento adquirido.</w:t>
        <w:br/>
        <w:t/>
        <w:br/>
        <w:t>El próximo curso de jardines verticales se va a celebrar en Madrid España, del 13 al 17 de Noviembre de 2017, en la Universidad Politécnica de Madrid (UPM) con una duración de 5 días intensivos de lunes a viernes con un total de 27 horas de formación.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