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https://static.comunicae.com/photos/notas/1189869/1506675952_turismo_galicia_combarro_644x362.JPG</w:t>
        </w:r>
      </w:hyperlink>
    </w:p>
    <w:p>
      <w:pPr>
        <w:pStyle w:val="Ttulo1"/>
        <w:spacing w:lineRule="auto" w:line="240" w:before="280" w:after="280"/>
        <w:rPr>
          <w:sz w:val="44"/>
          <w:szCs w:val="44"/>
        </w:rPr>
      </w:pPr>
      <w:r>
        <w:rPr>
          <w:sz w:val="44"/>
          <w:szCs w:val="44"/>
        </w:rPr>
        <w:t>La subida de las pernoctas, estancia media y rentabilidad permiten valorar en positivo el verano en Galicia</w:t>
      </w:r>
    </w:p>
    <w:p>
      <w:pPr>
        <w:pStyle w:val="Ttulo2"/>
        <w:rPr>
          <w:color w:val="355269"/>
        </w:rPr>
      </w:pPr>
      <w:r>
        <w:rPr>
          <w:color w:val="355269"/>
        </w:rPr>
        <w:t>El Clúster Turismo de Galicia, como entidad privada que aglutina al 95% del sector turístico gallego, hace balance positivo de la temporada estival gallega e invita al sector a seguir trabajando en pro de la ordenación, la desestacionalización y regulación de un turismo sostenible y de futuro. Considera muy positiva la subida de precios que permitan apostar por un turismo de calidad, basado en servicios e instalaciones de excelencia que atraigan nuevos segmentos de mercado</w:t>
      </w:r>
    </w:p>
    <w:p>
      <w:pPr>
        <w:pStyle w:val="LOnormal"/>
        <w:rPr>
          <w:color w:val="355269"/>
        </w:rPr>
      </w:pPr>
      <w:r>
        <w:rPr>
          <w:color w:val="355269"/>
        </w:rPr>
      </w:r>
    </w:p>
    <w:p>
      <w:pPr>
        <w:pStyle w:val="LOnormal"/>
        <w:jc w:val="left"/>
        <w:rPr/>
      </w:pPr>
      <w:r>
        <w:rPr/>
        <w:t>Tras la publicación esta mañana de los datos relativos a llegada de turistas extranjeros y la ocupación en los establecimientos extrahoteleros durante el mes de agosto, el Clúster Turismo de Galicia hace un balance muy positivo de la temporada estival, entendida como los meses de julio y agosto, al confirmarse el incremento de las pernoctas, la estancia media y la ocupación media, lo que repercutió directamente en la mejora de la rentabilidad del conjunto del sector turístico gallego y a la progresiva recuperación de precios anteriores a la crisis. Una satisfacción que sitúa al sector en el buen camino pero con el objetivo de seguir trabajando para incrementar márgenes de beneficio que permitan asumir una apuesta clara por al profesionalización, la calidad y la renovación de la industria turística gallega, imprescindible para conseguir un sector moderno y competitivo.</w:t>
        <w:br/>
        <w:t/>
        <w:br/>
        <w:t>Según los datos recopilados a partir de las estadísticas del INE, Galicia se sitúa este verano como una de las zonas de España que demuestra mayor dinamismo en el sector turístico durante los meses centrales del verano al registrar algo más de 1,5 millones de turistas y superar los 4 millones de pernoctas, una cifra nunca antes alcanzada y que supone un incremento de casi 5% con respecto a los meses de julio y agosto del 2016. Un crecimiento importante si tenemos en cuenta que se produce en el período de mayor ocupación, con cifras ya excepcionales el año pasado, lo que hace que el margen de mejora sea menor. En lo que va de año más de 3,5 millones viajeros han elegido Galicia para sus días de descanso, lo que supone también una cifra récord y viene a demostrar la capacidad de crecimiento de nuestro territorio, que se consolida como el 4º destino favorito de los españoles en agosto, aglutinando el 7,7% del total de las pernoctas que se produjeron en España el mes pasado.</w:t>
        <w:br/>
        <w:t/>
        <w:br/>
        <w:t>Los turistas, además, se quedaron más días de media este verano, subiendo la estancia media en torno al 5% y situándose en algo más de dos noche de media. Este incremento ha permitido mejorar también los niveles de ocupación, que se situaron en torno al 60% en los meses de julio y agosto - 65% durante los fines de semana-, lo que supone un incremento de 2,7 puntos tras cinco años consecutivos al alza. En el caso de los apartamentos, el grado de ocupación ha sido más elevado, alcanzado el 80% mientras que en el turismo rural la ocupación ronda el 48% con Pontevedra y A Coruña situadas entre las 15 provincias con mayor número de pernoctas en este tipo de establecimientos durante el mes de agosto. Sin embargo nos encontramos lejos aún del 77,5% de ocupación de media en España, lo que nos deja un margen de mejora, especialmente en territorios fuera de los puntos de mayor afluencia turística.</w:t>
        <w:br/>
        <w:t/>
        <w:br/>
        <w:t>En este sentido desde el Clúster se apunta la necesidad de redoblar esfuerzos para incrementar la desestacionalización y mejorar la media de ocupación a lo largo del año, que actualmente se sitúa en torno al 32%, creando nuevos productos turísticos, poniendo en valor los existentes y convirtiendo nuestros recursos en productos turísticos. Pero, sobre todo, se hace imprescindible el análisis de los flujos turísticos y las capacidades de carga de algunos de nuestros principales puntos turísticos. A pesar de que en Galicia aún no se ha alcanzado las cifras de ocupación en el período estival de autonomías similares a la nuestra como Asturias o Cantabria, sí hay destinos que incluso superan el 77% de la media española como Sanxenxo (90,6%) Santiago (87,3%), O Grove (84,4%), A Coruña, Vigo, Lugo o Ribadeo, que rondan el 80% de ocupación durante el período estival, lo que hace imprescindible poner en marcha la creación de nuevos productos turísticos que permita diversificar y amplificar estos flujos.</w:t>
        <w:br/>
        <w:t/>
        <w:br/>
        <w:t>Mejora de la rentabilidad y subida de precios</w:t>
        <w:br/>
        <w:t/>
        <w:br/>
        <w:t>Con un precio medio de habitación por noche de 62,4€ en julio y 68,7€ en agosto, los hoteles gallegos se encuentran en proceso de recuperación de los precios precrisis. El incremento de precios de 5 puntos con respecto al año pasado se ha traducido en una mejora de la rentabilidad de casi 10 puntos y ha permitido a los alojamientos de la comunidad aumentar su rentabilidad en un 25% desde 2008 al pasar de los 37,6€ que ganaban por habitación en agosto de 2008 a los 46,87 euros del mes pasado.</w:t>
        <w:br/>
        <w:t/>
        <w:br/>
        <w:t>Así, la facturación media diaria de los hoteles por cada habitación ocupada (ADR) en el conjunto de estos dos meses ha sido de 65,5€, lo que supone un aumento del 6,0% respecto al mismo período de 2016, mientras que el ingreso medio diario por habitación disponible (RevPAR), que está condicionado por la ocupación registrada en los establecimientos hoteleros, alcanzó los 40,75 euros, con un incremento del 6,4%. Estas cifras no sitúan aún lejos de la media nacional, de en torno a 100€ por habitación ocupada y de 78€ de ingreso medio por cada cuarto y dejan al sector todavía con un amplio margen de mejora de rentabilidad ya que nuestra comunidad sigue siendo la cuarta más económica para alojarse en verano en España, solo superada por Aragón, Castilla y León, Castilla-La Mancha, Extremadura, La Rioja y Melilla.</w:t>
        <w:br/>
        <w:t/>
        <w:br/>
        <w:t>Crecimiento del turismo extranjero</w:t>
        <w:br/>
        <w:t/>
        <w:br/>
        <w:t>La recuperación de precios es, pues, clave para garantizar un turismo de calidad, a través de la mejora de los servicios e instalaciones que atraigan nuevos nichos de mercado y, en este sentido, el sector turístico gallego cifra sus expectativas de crecimiento y ocupación a lo largo del año en dos aspectos fundamentales: la especialización en nuevos segmentos de mercado y el incremento de viajeros extranjeros, especialmente tangible en el entorno del Camino de Santiago. En los meses centrales del verano han visitado Galicia más de 412 mil extranjeros, lo que supone una subida del 17% respecto al mismo período del año pasado.</w:t>
        <w:br/>
        <w:t/>
        <w:br/>
        <w:t>Sin embargo, el turismo nacional e interno siguen teniendo un peso mayoritario, en torno al 75%, durante la temporada estival. Un turismo interno y nacional que ha ido recuperando peso y que supone 4,7 millones de viajes y más de 12 millones de pernoctas en lo que va de año, un periodo en el que gallegos y españoles han gastado un media de 57 euros por persona, tres euros más que la media nacional.</w:t>
        <w:br/>
        <w:t/>
        <w:br/>
        <w:t>Generación de empleo</w:t>
        <w:br/>
        <w:t/>
        <w:br/>
        <w:t>La temporada estival ha traído consigo también un incremento del empleo, fundamentalmente durante el mes de julio. Desde 2014 el sector turístico gallego ha experimentado una progresiva recuperación de la confianza y del empleo que se había perdido durante los años de la crisis, lo que se ha traducido en un crecimiento este año de 3,5 puntos en el número de empleados durante la temporada estival, rondando los 87 mil afiliados en la Seguridad Social en julio y 84 mil en el mes de agosto, correspondientes a l conjunto de los servicios de alojamiento, restauración y servicios de agencias de viajes, operadores turísticos, etc (CNAE 55. 56 y 79).</w:t>
        <w:br/>
        <w:t/>
        <w:br/>
        <w:t>Si bien es cierto que la temporalidad es inherente a este tipo de contratos, la subida en el número de empleados vinculados a las diferentes ramas del sector ha sido constante en los últimos años, alcanzando una media de 108 mil trabajadores, un 60% de los cuales tienen un contrato indefinido. El peso que está alcanzando el sector turístico gallego es obvio, como motor económico del país, pero lejos aún de otras comunidades autónomas. El peso de las actividades turísticas sobre el total de las afiliaciones a la Seguridad Social en Galicia es del 8,6%, muy lejos del peso que supone en otros territorios, donde supone en torno al 30 o 40% del total de empleados.</w:t>
        <w:br/>
        <w:t/>
        <w:br/>
        <w:t>Trabajo conjunto del sector</w:t>
        <w:br/>
        <w:t/>
        <w:br/>
        <w:t>Desde su constitución el Clúster Turismo de Galicia ha trabajado mano a mano con el sector y con las diferentes administraciones públicas para generar sinergias que permitirán al sector modernizarse y hacerse más competitivo. La creación de nuevos productos turísticos especializados que apuesten por poner en valor recursos existentes (Enoturismo Galicia, Galicia Destino Familiar, Galicia Destino Activo...) así como una apuesta decidida por la excelencia, con la consecución de más de un centenar de nuevas certificaciones Q de Calidad y de las 44 primeras de Galicia Calidade Lecer, avalan una trayectoria de tres años en la que no se ha dejado de lado ni la comercialización ni la internacionalización de la oferta turística, a través de la organización de workshop y misiones comerciales a las principales ferias profesionales del sector. La formación, la modernización y la profesionalización de nuestro sector también ha estado muy presente en los objetivos de este Clúster que trabaja para la consecución de un turismo gallego sustentable y de futuro.</w:t>
        <w:br/>
        <w:t/>
        <w:br/>
        <w:t>Un sector de futuro en el que aún queda mucho trabajo por hacer para continuar en la senda marcada de apuesta por la profesionalización y la excelencia para la consecución de un turismo diferenciado, sostenible, rentable, competitivo y con futuro a medio y largo plazo.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