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https://static.comunicae.com/photos/notas/1184360/1493068694_tazaspublicidad_nueva_web_2017.JPG</w:t>
        </w:r>
      </w:hyperlink>
    </w:p>
    <w:p>
      <w:pPr>
        <w:pStyle w:val="Ttulo1"/>
        <w:spacing w:lineRule="auto" w:line="240" w:before="280" w:after="280"/>
        <w:rPr>
          <w:sz w:val="44"/>
          <w:szCs w:val="44"/>
        </w:rPr>
      </w:pPr>
      <w:r>
        <w:rPr>
          <w:sz w:val="44"/>
          <w:szCs w:val="44"/>
        </w:rPr>
        <w:t>Gifcampaign relanza la web de Tazaspublicidad.es con renovado diseño y grandes novedades</w:t>
      </w:r>
    </w:p>
    <w:p>
      <w:pPr>
        <w:pStyle w:val="Ttulo2"/>
        <w:rPr>
          <w:color w:val="355269"/>
        </w:rPr>
      </w:pPr>
      <w:r>
        <w:rPr>
          <w:color w:val="355269"/>
        </w:rPr>
        <w:t>Tazaspublicidad.es, web de referencia en personalización y distribución de tazas personalizadas, estrena nuevo diseño y lo hace por todo lo alto. Más visual y moderna, con nuevas y sorprendentes secciones, y el catálogo más completo en cuanto a originalidad y variedad de precios. Los responsables de la web, gestionada por GiftCampaign, han pensado en el usuario a la hora de ofrecerle una experiencia más sencilla y una web más navegable, intuitiva y atractiva</w:t>
      </w:r>
    </w:p>
    <w:p>
      <w:pPr>
        <w:pStyle w:val="LOnormal"/>
        <w:rPr>
          <w:color w:val="355269"/>
        </w:rPr>
      </w:pPr>
      <w:r>
        <w:rPr>
          <w:color w:val="355269"/>
        </w:rPr>
      </w:r>
    </w:p>
    <w:p>
      <w:pPr>
        <w:pStyle w:val="LOnormal"/>
        <w:jc w:val="left"/>
        <w:rPr/>
      </w:pPr>
      <w:r>
        <w:rPr/>
        <w:t>La sección de tazas personalizadas para bodas es la principal novedad de la renovada web de Tazaspublicidad.es, y su inclusión no es fortuita. Las tazas para regalar en bodas se han convertido en uno de los artículos preferidos como detalle para los invitados de ceremonias nupciales, tanto por las opciones de personalización de colores y las modalidades de impresión hasta en 360ª como por tratarse de un producto personal de gran utilidad. No en vano, según confirman desde Giftcampaign, los departamentos de gestión de pedidos han detectado un importante auge en la demanda de este tipo de tazas personalizados para novios, al igual que ocurre con bautizos y otros grandes eventos. Para dar respuesta a esta necesidad, la nueva sección de tazas personalizadas de boda en la web de tazaspublicidad.es incluye la más amplia variedad de modelos y ejemplos de personalización, con opciones para todos los bolsillos.</w:t>
        <w:br/>
        <w:t/>
        <w:br/>
        <w:t>Con esta renovación de tazaspublicidad.es, los responsables de Giftcampaign quieren dar un nuevo impulso a la atención al cliente en la distribución de tazas personalizadas, de forma que sea más cercana, directa y simplificando al máximo los procesos. Es por ello que además de nuevas secciones y de la inclusión en catálogo de las últimas novedades de la temporada, las opciones de personalización online se multiplican, pudiendo escoger para cada artículo no solo el color sino la técnica de impresión y otras especificaciones. De esta forma, se le ofrece al usuario información detallada del pedido que va a realizar, conociendo en todo momento las opciones disponibles y el coste asociado.</w:t>
        <w:br/>
        <w:t/>
        <w:br/>
        <w:t>La web es lo primero que nuestros clientes ven, nuestro primer contacto con ellos en la mayor parte de los casos, y por eso no hemos dudado a la hora de hacer mejoras en una web que de hecho ya nos estaba dando muy buenos resultados, explica Diederik de Koning, CEO de Gift Campaign. Como centro de operaciones desde el que se realiza el proceso, desde la revisión del catálogo y la elección del modelo de tazas publicitarias, hasta la personalización y pedido, la web es una pieza clave para la actividad de GiftCampaign. A la obvia necesidad de ampliar el catálogo con las últimas novedades de la temporada se le ha unido una clara necesidad por hacer la web más amigable, atractiva y sencilla para los usuarios, con la máxima información y claridad visual, y de ahí esta nueva web que ahora lanzamos, de la que estamos muy satisfechos y que esperamos que nuestros clientes disfruten usando tanto como nosotros la disfrutamos rediseñándola, concluye.</w:t>
        <w:br/>
        <w:t/>
        <w:br/>
        <w:t>El catálogo de tazas personalizadas de tazaspublicidad.es se amplía para esta temporada con las más originales novedades tanto en tradicionales tazas de cerámica y mug personalizados como en las tazas takeaway, que son una auténtica tendencia en regalo corporativo para empleados, o los tan útiles y valorados termos personalizados, en todas sus variedades. Los usuarios pueden además escoger entre las más innovadoras técnicas de impresión del mercado, entre las que destacan la impresión por sublimación, una de las más escogidas por su acabado a todo color y el impacto del resultado. Las opciones de personalización son infinitas, por lo que queda en manos de la creatividad y la imaginación la búsqueda de la opción ideal en tazas personalizadas. Para ayudar en esta tarea, los responsables de tazaspublicidad.es mantienen activo un blog en el que aportan ideas, la experiencia de casos reales, las novedades en el sector</w:t>
        <w:br/>
        <w:t/>
        <w:br/>
        <w:t>Giftcampaign es una de las empresas de referencia en cuanto a distribución de regalos personalizados para empresas y publicidad. Con más de 10 años de experiencia en el sector, operan desde Barcelona con la clara filosofía de cambiar la industria del regalo publicitario combinando los productos de mayor calidad y precios competitivos con las más actuales e innovadoras herramientas de personalización. Garantizan de esta forma la mejor atención y el acceso a los mejores regalos publicitarios personalizados a todo el mundo, dando respuesta a todo tipo de necesidades, con la máxima adaptación a las capacidades del cliente. El usuario es su principal preocupación y la renovación de la web de tazaspublicidad.es la confirmación de esa misión.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