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https://static.comunicae.com/photos/notas/1181935/1490713119_Registration_Area_IMTC.jpg</w:t></w:r></w:hyperlink></w:p><w:p><w:pPr><w:pStyle w:val="Ttulo1"/><w:spacing w:lineRule="auto" w:line="240" w:before="280" w:after="280"/><w:rPr><w:sz w:val="44"/><w:szCs w:val="44"/></w:rPr></w:pPr><w:r><w:rPr><w:sz w:val="44"/><w:szCs w:val="44"/></w:rPr><w:t>El MTBIT Fintech Innovation Forum llega a Madrid el 4 de Abril en el marco de la conferencia IMTC EMEA 2017</w:t></w:r></w:p><w:p><w:pPr><w:pStyle w:val="Ttulo2"/><w:rPr><w:color w:val="355269"/></w:rPr></w:pPr><w:r><w:rPr><w:color w:val="355269"/></w:rPr><w:t>Reconocidos especialistas mundiales del sector de Transferencia de Dinero, Pagos Internacionales y Remesas Familiares se dan cita en este importante evento en la capital española</w:t></w:r></w:p><w:p><w:pPr><w:pStyle w:val="LOnormal"/><w:rPr><w:color w:val="355269"/></w:rPr></w:pPr><w:r><w:rPr><w:color w:val="355269"/></w:rPr></w:r></w:p><w:p><w:pPr><w:pStyle w:val="LOnormal"/><w:jc w:val="left"/><w:rPr></w:rPr></w:pPr><w:r><w:rPr></w:rPr><w:t>Nadie duda que la tecnología está cambiando la forma en que pagamos, enviamos o recibimos dinero, especialmente a través de las fronteras, un mercado que sólo teniendo en cuanta las remesas familiares supera los $600 mil millones de dólares anuales y tomando en cuanta otras transferencias personales sobrepasa los mil millones de dólares. La IMTC EMEA 2017 es la tercera conferencia europea de la Industria y se celebrará en Madrid en el Eurostars Mirasierra del Distrito Financiero, del 4 al 6 de Abril.</w:t><w:br/><w:t></w:t><w:br/><w:t>La conferencia se inaugura el 4 de Abril con el MTBIT Innovation Forum en el cual se destaca la presencia en España por primera vez de Luis Buenaventura, quien con su empresa fintech Bloom Solutions está desafiando el mercado con el uso del Bitcoin en el cuarto mercado mundial de remesas, Filipinas, que el año pasado movió $28.5 mil millones de dólares. Luis es igualmente el autor del reciente libro &39;Reinventing Remittances with Bitcoin&39;, una obra que lo está llevando a todos los rincones del planeta. Le acompañarán Greta Geankoplis, especialista norteamericana en Blockchain, además de invitados especiales como Shantnu Saxena de Bitpesa, Kumar Gaurav de Cashaa, Scott Dueweke de IDPAY y Francois Briod de Monito. Por España estarán Luis Cambronero de TransferZero y Jordi Perez de Unnax. Todavía hay invitaciones abiertas para innovadores del sector que deseen compartir sus proyectos y escuchar opiniones de los expertos.</w:t><w:br/><w:t></w:t><w:br/><w:t>Concurrente al MTBIT, el 4 de abril, el experto internacional Hugo Cuevas-Mohr dictará el curso MTSC (Money Transfer Systems Course) que certifica en 8 horas a profesionales que deseen conocer en detalle el sector de Transferencia de Dinero, Pagos Internacionales y Remesas Familiares. Cuevas-Mohr dictará por primera vez este curso en español por la importancia de incrementar el conocimiento de este trascendental mercado en los países de habla hispana; participantes de España y Latino América han aprovechado esta especial oportunidad.</w:t><w:br/><w:t></w:t><w:br/><w:t>Los días 5 y 6 de Abril, la IMTC EMEA 2017 de la International Money Transfer & Payment Conferences, congregará a expertos internacionales entre los que se destacan el especialista pakistaní en pagos internacionales, Faisal Khan, el reconocido consultor británico Leon Isaacs, asesor de muchas empresas y entidades gubernamentales, el experto en remesas uruguayo Daniel Trías y la investigadora moldava Alina Cazachevici, entre otros. Por España les acompañarán reconocidos expertos locales como Luis Rodríguez Arce, Miguel Linares Polaino, Antonio Selas y Lourdes Soto Morales además de delegados de importantes empresas del sector que participarán en los paneles y mesas redondas organizadas; una agenda dinámica que promete dar mucho que hablar.</w:t><w:br/><w:t></w:t><w:br/><w:t>La empresa RIA MONEY TRANSFER ha sido clave en lograr la realización de este evento en España además de otros patrocinadores comprometidos con el sector como la empresa malaya TRANGLO, la empresa líder en Latinoamérica MORE MONEY TRANSFER, la empresa europea MONEYTRANS, XPRESS MONEY con sede en los Emiratos Árabes Unidos y con presencia mundial, la empresa portuguesa REAL TRANSFER que inaugura oficina en Madrid próximamente y la empresa rusa líder en Europa del Este, CONTACT PAYMENT SYSTEM. Se une al evento, ANAED, la Asociación Española de Entidades de Pago y la CIASEFIM, Comisión Internacional de Asociaciones No-Bancarias de Transferencias de Dinero, Empresas de Servicios Financieros, Casas, Agencias y Corretoras de Cambio del Mercosur, creada para contrarrestar el impacto causado por la práctica del Derisking. El Derisking, tema que se debatirá dentro de la conferencia, es la práctica de exclusión financiera que las organizaciones bancarias internacionales practican, cerrando las cuentas de instituciones financieras no bancarias o forzando a sus corresponsales bancarios en terceros países a cerrar localmente las cuentas de estas instituciones, en su gran mayoría licenciadas, reguladas y supervisadas por organismos del estado. Otros temas candentes que se discutirán será el &39;Efecto Brexit&39;sobre el sector, el &39;Efecto Trump&39;, las nuevas medidas de Cumplimiento con respecto al Anti-Lavado y Financiación del Terrorismo y la revolución tecnológica que vive el sector.</w:t><w:br/><w:t></w:t><w:br/><w:t>Hugo Cuevas-Mohr, director de la IMTC, comentó: España puede ser uno de los países que se beneficie del Brexit si los empresarios locales y el gobierno atraen las empresas del sector localizadas en Londres que buscan minimizar los efectos de la salida del Reino Unido del Mercado Común. El &39;passporting&39;de las licencias de entidades de pago británicas que les dio a estas empresas la entrada a toda Europa están en riesgo y aunque todavía nadie sabe qué sucederá, un divorcio nunca es cosa fácil y por más civil que sea, es mejor prevenir ahora que lamentar después. Nosotros esperamos incluso una posible compra de entidades españolas para manejar los riesgos futuros.</w:t><w:br/><w:t></w:t><w:br/><w:t>La IMTC (http://imtconferences.com/ ) organiza IMTC WORLD en Miami Beach, el mayor encuentro de la industria en todo el mundo en Noviembre de cada año, la IMTC USA en San Francisco (junio) y la IMTC AFRICA en Nairobi, Kenia (Septiembre) al igual que los RemTECH Awards (fintech en remesas) que se entregarán en el gran foro mundial GFRID2017 que organiza el 15 y 16 de Junio el Fondo Internacional de Desarrollo Agrícola (IFAD), el Banco Mundial y el Departamento de Asuntos Económicos y Sociales de las Naciones Unidas (UN-DESA) en la ciudad de Nueva York. Recordemos que el Día Internacional de las Remesas Familiares (IDFR) se celebra cada 16 de Junio y este año será por primera vez en la sede de las Naciones Unidas en Nueva York.</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2017-03-29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