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https://static.comunicae.com/photos/notas/1177582/1487078702_DSC05110_Autor_Las_damas_silenciosas_Eloy_Gal_n_baja_.jpg</w:t></w:r></w:hyperlink></w:p><w:p><w:pPr><w:pStyle w:val="Ttulo1"/><w:spacing w:lineRule="auto" w:line="240" w:before="280" w:after="280"/><w:rPr><w:sz w:val="44"/><w:szCs w:val="44"/></w:rPr></w:pPr><w:r><w:rPr><w:sz w:val="44"/><w:szCs w:val="44"/></w:rPr><w:t>Las damas silenciosas, el profundo cántico a la mujer emprendedora, luchadora y solidaria de Eloy Gayán</w:t></w:r></w:p><w:p><w:pPr><w:pStyle w:val="Ttulo2"/><w:rPr><w:color w:val="355269"/></w:rPr></w:pPr><w:r><w:rPr><w:color w:val="355269"/></w:rPr><w:t>Las primeras presentaciones tendrán lugar el próximo 17 de febrero de 2017, a las 19:30 hrs, en la Librería Santa Teresa (Oviedo), y el 20 de febrero, a las 20 horas, en la Sala de Cultura y Conferencias Sporting Club Casino de A Coruña
</w:t></w:r></w:p><w:p><w:pPr><w:pStyle w:val="LOnormal"/><w:rPr><w:color w:val="355269"/></w:rPr></w:pPr><w:r><w:rPr><w:color w:val="355269"/></w:rPr></w:r></w:p><w:p><w:pPr><w:pStyle w:val="LOnormal"/><w:jc w:val="left"/><w:rPr></w:rPr></w:pPr><w:r><w:rPr></w:rPr><w:t>La obra se centra en un conjunto de sentimientos y valores, destinada a todos aquellos que sufren o aman en silencio, obligados en ocasiones, al igual que las protagonistas, a tratar de buscar su propia identidad y un lugar en la vida.</w:t><w:br/><w:t></w:t><w:br/><w:t>Eloy Gayán presenta en esta obra &39;Las damas silenciosas&39;su primer libro. No se trata de una novela histórica, sino de una historia ficticia con repercusión social, la de una mujer, Elisa Arrieta, que pretende subsistir en un mundo de mentiras y desigualdades, no muy alejado del actual, en una tortuosa confluencia de amores y envidias.</w:t><w:br/><w:t></w:t><w:br/><w:t>A través de un excelente estilo costumbrista que sitúa en la España del Siglo XIX, de lectura ágil, pero a su vez envolvente, esta obra pretende que el lector acompañe a los personajes con profundidad en sus vivencias, en sus historias y que, finalmente, sea reflexivo con su potente mensaje. La novela está protagonizada por mujeres, y narra como Elisa Arrieta, huérfana de madre y criada con la indiferencia de su padre, suple su soledad con el cariño de su abuelo, del que aprendió la importancia de la justicia y de la igualdad. Unos frutos de eucalipto, prendidos como originales botones en su vestido, alteran inesperadamente su vida al ser deseados por las mujeres de la alta sociedad de Madrid, ciudad a la que se desplaza tras la repentina y trágica muerte de éste en extrañas circunstancias. Con tal legado estará preparada para enfrentarse a una sociedad repleta de altanería en la que no existen los valores inculcados.</w:t><w:br/><w:t></w:t><w:br/><w:t>La búsqueda del éxito en Madrid, la recreación de unas enigmáticas Saturnales romanas: fiesta que organiza en un balneario de provincias y con la que está a punto de quebrar los pilares de la elitista sociedad local; envuelven a Elisa en una vorágine de mentiras, traiciones y una gran amistad próxima al amor. Además, descubrirá que corre el riesgo de ser asesinada como consecuencia de un turbio suceso acaecido ochenta años atrás en Lovaina (Bélgica), en el que sesenta y dos mujeres desaparecieron, en la mañana del 13 de marzo de 1780, de un antiguo begijnhof; recinto amurallado donde convivían bajo el liderazgo de Anette Guerin, una aventajada mujer consagrada a una secreta y exitosa vida comercial.</w:t><w:br/><w:t></w:t><w:br/><w:t>No dudará en centrar su vida en un desesperado intento por averiguar qué ocurrió en tan señalada fecha con aquellas mujeres, cuál fue la causa de la despiadada persecución a la que fueron sometidas y, sobre todo, el motivo por el que su propia vida corre peligro. Así, inmersa en un inquietante viaje a dicha ciudad, Elisa vivirá con la incertidumbre de saber si algún día logrará llegar a su pretendido destino.</w:t><w:br/><w:t></w:t><w:br/><w:t>De esta forma, en &39;Las damas silenciosas&39;, la protagonista no es en exclusiva la propia Elisa Arrieta, sino sus amigas, sus familiares, quienes comparten todas juntas apasionantes vivencias y, por supuesto, también, las sesenta y dos mujeres que desaparecen en el begijnhof.</w:t><w:br/><w:t></w:t><w:br/><w:t>Para Eloy Gayán en la obra las protagonistas pretenden alzar su voz. Todas ellas mujeres emprendedoras, luchadoras y solidarias, que tratan de emular la sencillez, la solidaridad y el altruismo de las beguinas, movimiento femenino que se suscitó en el siglo XIII y que se mantuvo hasta entrado el siglo XX, alcanzando un poder, incluso el de la palabra, y que llegó a inquietar a la propia Iglesia, siendo perseguidas e incluso acusadas de brujería. En mi vida - continúa Gayán - las mujeres han sido una gran influencia: mi mujer, mi madre y mi abuela. A ellas hay que añadir a mi hija, el auténtico motivo que me ha inspirado para escribir este libro. Por ello, en esta obra trato de reflejar la fuerza y la entereza, siempre compatibles con una sensibilidad, que me gustaría que mi hija llegara a alcanzar en un complejo mundo, el actual, en el que aunque los derechos de la mujer están reconocidos por ley, queda aún un largo camino que recorrer en una sociedad que parece disimular su existencia, vulnerar su cumplimiento y anclarse en un triste pasado como el que transcurre en el libro.</w:t><w:br/><w:t></w:t><w:br/><w:t>Sobre el escritor</w:t><w:br/><w:t></w:t><w:br/><w:t>Eloy Gayán Rodríguez nace en Oviedo en 1964, en cuya Universidad se licencia y obtiene el grado de doctor en Derecho. En ella, además, imparte docencia hasta que en 1993 se traslada a la Universidad de A Coruña. Allí obtiene su plaza de Profesor Titular de Derecho Internacional Privado, siendo decano de dicha Facultad de 2005 a 2013. Es autor de varias monografías y de artículos relacionados con la protección de menores y derechos de los extranjeros. Actualmente, trata de compartir con sus alumnos valores tales como la solidaridad y la tolerancia, inculcándoles la necesidad y la importancia del diálogo y el entendimiento, no sólo en lo académico y profesional, sino también en su propia vida. Está casado y tiene una hija.</w:t><w:br/><w:t></w:t><w:br/><w:t>Nota: Si desea más información sobre esta nota de prensa, puede ponerse en contacto con Mar Borque & Asociados. Tel.: 93 241 18 19 </w:t><w:br/><w:t></w:t><w:br/><w:t>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