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mercado de la marihuana legal en EE.UU. podría llegar a los 50 billones de dólares en una década</w:t></w:r></w:p><w:p><w:pPr><w:pStyle w:val="Ttulo2"/><w:rPr><w:color w:val="355269"/></w:rPr></w:pPr><w:r><w:rPr><w:color w:val="355269"/></w:rPr><w:t>Según el último informe publicado por el prestigioso banco de inversión estadounidense Cowen and Company, se estima que la industria del cannabis legal en los EE.UU. podría crecer hasta 50 mil millones de dólares en la próxima década. O lo que es lo mismo, el volumen de negocio multiplicaría más de ocho veces su tamaño actual</w:t></w:r></w:p><w:p><w:pPr><w:pStyle w:val="LOnormal"/><w:rPr><w:color w:val="355269"/></w:rPr></w:pPr><w:r><w:rPr><w:color w:val="355269"/></w:rPr></w:r></w:p><w:p><w:pPr><w:pStyle w:val="LOnormal"/><w:jc w:val="left"/><w:rPr></w:rPr></w:pPr><w:r><w:rPr></w:rPr><w:t>El momento actual es crucial en materia de legalización de la marihuana en los EEUU ya que este mes de Noviembre pasará a la historia como el mes de las segundas votaciones en este país: el de la legalización de la marihuana.</w:t><w:br/><w:t></w:t><w:br/><w:t>Para hacer un recuento, actualmente la marihuana con uso recreacional está legalizada en los estados de Colorado, Washington, Oregón y Alaska, a los que hay que sumar las incorporaciones de 4 nuevos estados que han votado este mismo mes de Noviembre legalizar su uso: California, Massachusetts, Maine y Nevada. Tan solo un estado ha votado no a su legalización, Arizona, con un 52% de las votaciones en contra.</w:t><w:br/><w:t></w:t><w:br/><w:t>Además de estas votaciones, también se deben contar los estados donde se votaba la legalización del cannabis con carácter medicinal y donde el resultado ha sido también favorable a la legalización: Arkansas, Florida, Montana y Dakota del Norte</w:t><w:br/><w:t></w:t><w:br/><w:t>Con esto, el 2016 se va a convertir en uno de los años más importantes en lo que se refiere a la legalización de esta sustancia en EE.UU. Económicamente hablando, este incremento se produciría gracias a las ganancias que experimentarían proveedores de marihuana legales de nuevos clientes transferidos desde el mercado ilícito actual.</w:t><w:br/><w:t></w:t><w:br/><w:t>Y es que para hacernos una idea del volumen de datos, de todos estos estados California tiene un peso particularmente importante en este incremento por tratarse del estado más poblado de los Estados Unidos, con un 12% de la población de este país. La legalización de esta sustancia solo en este estado podría suponer un incremento de hasta un 300% del tamaño del mercado legal actual de todo el país, que se cifra en unos 6 billones de dólares de acuerdo con el informe deCowen & Company</w:t><w:br/><w:t></w:t><w:br/><w:t>Por otro lado, el pronóstico de Cowen asume la legalización federal de la marihuana, que contaría con un 50% de apoyo popular y podría acabar así con la prohibición del cannabis que ha estado en vigor desde hace más de 80 años. La expansión de esta industria también podría tener impacto en las grandes empresas, que entrarán al sector más tarde que las actuales pequeñas empresas que dominan el panorama actual.</w:t><w:br/><w:t></w:t><w:br/><w:t>En nuestro país, el debate de la legalización de la marihuana para uso recreacional está mucho más lejos que en el país americano, ya que pese a las tímidas acciones de algunos partidos políticos, el debate todavía no está sobre la mesa tal y como indican los expertos del sector deSemillalandia.com.</w:t><w:br/><w:t></w:t><w:br/><w:t>Sin embargo, explican que ya se está comenzando a movilizar el sector que apoya el uso de la marihuana en el ámbito medicinal (aspecto que en nuestro país todavía no está separado del uso recreacional) y como muestra, la creación del Observatorio Español Cannabis Medicinal (OEDCM) integrado por médicos, especialistas y pacientes que ya tienen contacto con esta sustancia para uso medicinal.</w:t><w:br/><w:t></w:t><w:br/><w:t>A ciencia cierta no se puede saber el impacto económico que podría tener la legalización en España, pero para hacernos una idea aproximada, durante el año 2016 (de julio 2015 a junio 2016), el estado registró ingresos de 14.2 millones de dólares gracias a los impuestos generados por el programa para marihuana medicinal, con lo que los ingresos por consumo de marihuana recreacional serían mucho más significativos.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Lleida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