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https://static.comunicae.com/photos/notas/1166466/1479209977_Cursos_Inem.jpg</w:t></w:r></w:hyperlink></w:p><w:p><w:pPr><w:pStyle w:val="Ttulo1"/><w:spacing w:lineRule="auto" w:line="240" w:before="280" w:after="280"/><w:rPr><w:sz w:val="44"/><w:szCs w:val="44"/></w:rPr></w:pPr><w:r><w:rPr><w:sz w:val="44"/><w:szCs w:val="44"/></w:rPr><w:t>Cursos Gratuitos para trabajadores 2017</w:t></w:r></w:p><w:p><w:pPr><w:pStyle w:val="Ttulo2"/><w:rPr><w:color w:val="355269"/></w:rPr></w:pPr><w:r><w:rPr><w:color w:val="355269"/></w:rPr><w:t>A fecha 17 de agosto de 2016, la Dirección General del Servicio Público de Empleo Estatal ha aprobado la concesión de 250 millones de euros en subvenciones para los años 2016 y 2017, destinados a  la realización de actividades formativas en el ámbito estatal, como los próximos cursos para trabajadores 2017, cuyos beneficiarios serán preferentemente trabajadores ocupados.</w:t></w:r></w:p><w:p><w:pPr><w:pStyle w:val="LOnormal"/><w:rPr><w:color w:val="355269"/></w:rPr></w:pPr><w:r><w:rPr><w:color w:val="355269"/></w:rPr></w:r></w:p><w:p><w:pPr><w:pStyle w:val="LOnormal"/><w:jc w:val="left"/><w:rPr></w:rPr></w:pPr><w:r><w:rPr></w:rPr><w:t>Esto se debe al deseo, y puede que a la necesidad, de hacer de las empresas máquinas más productivas, lo que conlleva a una mayor competitividad. Resulta lógica la preocupación en incrementar las competencias de los trabajadores ocupados con los Cursos gratuitos para trabajadores2017, ya que esto no solo fomenta la promoción profesional y el mantenimiento del empleo, sino que beneficia a la empresa española con empleados capaces de abordar innovaciones tecnológicas y nuevos procesos de internacionalización.</w:t><w:br/><w:t></w:t><w:br/><w:t>Esta gran inversión destinada a la formación abierta de empleados, o la realización de los Cursos Gratuitos para trabajadores, están amparados por el Estatuto de los Trabajadores, el cual sostiene que la capacitación de los trabajadores ocupados forma parte de los derechos y obligaciones que tienen tanto empresas como empleados en el marco de la relación laboral.</w:t><w:br/><w:t></w:t><w:br/><w:t>Además, esta convocatoria tiene el objetivo de que sean las entidades formativas autorizadas las que gestionen las subvenciones disponibles a la formación para así evitar fraudes y malversaciones de las mismas por parte de terceros. A esta medida se le suman otras como la creación de un órgano de control antifraude en la formación que administre los fondos disponibles, la limitación de los anticipos o la prohibición de la subcontratación.</w:t><w:br/><w:t></w:t><w:br/><w:t>Se considera de prioridad la formación en áreas como el emprendimiento, la eficiencia energética, la digitalización y tecnologías de la comunicación o la internacionalización de las empresas. Podrán participar en la convocatoria y realizar los Cursos Gratuitos para trabajadores todos los colectivos de trabajadores españoles, aun en período de no ocupación.</w:t><w:br/><w:t></w:t><w:br/><w:t>&39;Cursosgratuitos&39;ofrece una amplia oferta formativa de cursos gratuitos, que se imparten en modalidad 100% online desde un campus virtual, ofreciendo todas las ventajas de la tecnología e-learning a los alumnos interesados. Este tipo de formación orientados a promover la formación continua del trabajador son una opción perfecta para seguir mejorando en tu puesto de trabajo. Podemos encontrar muchos y muy diversos cursos gratuitos online adaptados al perfil profesional de cada alumno. Formación variada en diversos ámbitos de actividad empresarial,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Granada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2016-11-15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