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https://static.comunicae.com/photos/notas/1164552/1478081751_Presentaci_n_XIII_CONGRESO_MAS_BAJA.jpg</w:t>
        </w:r>
      </w:hyperlink>
    </w:p>
    <w:p>
      <w:pPr>
        <w:pStyle w:val="Ttulo1"/>
        <w:spacing w:lineRule="auto" w:line="240" w:before="280" w:after="280"/>
        <w:rPr>
          <w:sz w:val="44"/>
          <w:szCs w:val="44"/>
        </w:rPr>
      </w:pPr>
      <w:r>
        <w:rPr>
          <w:sz w:val="44"/>
          <w:szCs w:val="44"/>
        </w:rPr>
        <w:t>XIII Congreso Anual de Directores de Proyecto, el evento del año en Project Management</w:t>
      </w:r>
    </w:p>
    <w:p>
      <w:pPr>
        <w:pStyle w:val="Ttulo2"/>
        <w:rPr>
          <w:color w:val="355269"/>
        </w:rPr>
      </w:pPr>
      <w:r>
        <w:rPr>
          <w:color w:val="355269"/>
        </w:rPr>
        <w:t>El PMI-MSC presenta su Congreso Anual que año tras año se consolida como referente sectorial para los Directores de Proyecto. Profesionales, ámbito público, privado, emprendedores, pequeñas y medianas empresas y grandes referentes sectoriales, todos compartirán sus experiencias durante un intenso día de trabajo en el exclusivo Hipódromo de la Zarzuela</w:t>
      </w:r>
    </w:p>
    <w:p>
      <w:pPr>
        <w:pStyle w:val="LOnormal"/>
        <w:rPr>
          <w:color w:val="355269"/>
        </w:rPr>
      </w:pPr>
      <w:r>
        <w:rPr>
          <w:color w:val="355269"/>
        </w:rPr>
      </w:r>
    </w:p>
    <w:p>
      <w:pPr>
        <w:pStyle w:val="LOnormal"/>
        <w:jc w:val="left"/>
        <w:rPr/>
      </w:pPr>
      <w:r>
        <w:rPr/>
        <w:t>El Capítulo de Madrid del PMI (PMI-MSC) celebra el próximo 24 de noviembre su XIII Congreso Anual de Directores de Proyecto que tendrá lugar en la exclusiva ubicación del Hipódromo la Zarzuela, un punto de encuentro donde profesionales del sector compartirán sobre las tendencias más vanguardistas del management.</w:t>
        <w:br/>
        <w:t/>
        <w:br/>
        <w:t>El Project Management Institute, asociación americana de referencia en la promoción de la Dirección de Proyectos y que supera ya los 475.000 socios opera en los diferentes países a través de su Capítulos o delegaciones. Su Capítulo en Madrid, con más de 1700 socios, es uno de los más activos en la provisión de servicios para sus socios, y sus Congresos son un punto de referencia para profesionales y empresas.</w:t>
        <w:br/>
        <w:t/>
        <w:br/>
        <w:t>Teniendo en cuenta que en 2020 habrá más de 6 millones de puestos de trabajo en Dirección de Proyectos no es de extrañar que ésta sea una de las profesiones con mayor proyección. Transversal a cualquier industria, desde una empresa de ingeniería, una tecnológica, de ID, de formación o una ONG, todas descubren que la aplicación de los fundamentos de la dirección de proyectos ayuda a mejorar en términos de eficacia y eficiencia, las hace más competitivas y mejor preparadas.</w:t>
        <w:br/>
        <w:t/>
        <w:br/>
        <w:t>Por todo ello, el próximo 24 de noviembre, el PMI-MSC ofrecerá un congreso cuyos asistentes podrán compartir una visión 360º de la profesión de Dirección de Proyectos. Auténticos expertos y referentes sectoriales presentarán las tendencias y experiencias más punteras relacionadas con la gestión y los proyectos: transformación digital, emprendimiento, business analysis, gestión del cambio, metodologías ágiles, liderazo o gestión de equipos, entre otras.</w:t>
        <w:br/>
        <w:t/>
        <w:br/>
        <w:t>Se contará con representación del ámbito público, empresa privada, emprendedores, PYMEs y grandes empresas de referencia. Experiencias contadas en primera persona a través de 4 charlas magistrales a cargo de Ignacio García-Belenguer, Director General del Teatro Real; Javier Santana, Chief Technology Office en Carto; Luis Sancho, Director de Tecnología, Producto y Datos en Miora y Javier Peris, experto en comunicación electrónica. Además de 15 presentaciones de alto impacto, 2 talleres, 1 mesa redonda y espacios para el networking, sin duda uno de los puntos fuertes del Congreso.</w:t>
        <w:br/>
        <w:t/>
        <w:br/>
        <w:t>Tendencias de vanguardia, espacios para el networking y la oportunidad de formarse con los mejores. Un día para aprender e inspirarse.</w:t>
        <w:br/>
        <w:t/>
        <w:br/>
        <w:t>En resumen:</w:t>
        <w:br/>
        <w:t/>
        <w:br/>
        <w:t>Evento: XIII Congreso Anual de Directores de Proyecto</w:t>
        <w:br/>
        <w:t/>
        <w:br/>
        <w:t>Cuándo: 24 de noviembre</w:t>
        <w:br/>
        <w:t/>
        <w:br/>
        <w:t>Dónde: Hipódromo de la Zarzuela</w:t>
        <w:br/>
        <w:t/>
        <w:br/>
        <w:t>Duración: todo el día (incluye comida)</w:t>
        <w:br/>
        <w:t/>
        <w:br/>
        <w:t>Inscripción: www.pmi-mad.org/index.php/register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