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https://static.comunicae.com/photos/notas/1162075/1476652903_Juan_Merodio_32_web.jpg</w:t></w:r></w:hyperlink></w:p><w:p><w:pPr><w:pStyle w:val="Ttulo1"/><w:spacing w:lineRule="auto" w:line="240" w:before="280" w:after="280"/><w:rPr><w:sz w:val="44"/><w:szCs w:val="44"/></w:rPr></w:pPr><w:r><w:rPr><w:sz w:val="44"/><w:szCs w:val="44"/></w:rPr><w:t>Business In Change 2016, el evento que va de la transformación digital a la disrupción</w:t></w:r></w:p><w:p><w:pPr><w:pStyle w:val="Ttulo2"/><w:rPr><w:color w:val="355269"/></w:rPr></w:pPr><w:r><w:rPr><w:color w:val="355269"/></w:rPr><w:t>Juan Merodio, reconocido influencer, conferenciante y consultor en España, Latinoamérica y Canadá en Marketing Digital, Management, Transformación Digital y creador del método 10 Business Factors, organiza en Madrid el próximo sábado 19 de noviembre en el NH Ventas, una cita en Madrid a la que acudirán 300 personas para escuchar a los mejores expertos hablar de Big Data, disrupción, SMarketing, IoT, storytelling, digitalización, diversidad o comunicación esférica, entre otros temas.
</w:t></w:r></w:p><w:p><w:pPr><w:pStyle w:val="LOnormal"/><w:rPr><w:color w:val="355269"/></w:rPr></w:pPr><w:r><w:rPr><w:color w:val="355269"/></w:rPr></w:r></w:p><w:p><w:pPr><w:pStyle w:val="LOnormal"/><w:jc w:val="left"/><w:rPr></w:rPr></w:pPr><w:r><w:rPr></w:rPr><w:t>Compartir el mejor conocimiento junto a 300 empresarios, emprendedores y público interesado en el devenir de los negocios. Esa es la filosofía de Business In Change http://businessinchange.juanmerodio.com/ el evento organizado por Juan Merodio www.juanmerodio.com conferenciante y consultor internacional en España, Latinoamérica y Canadá en Marketing Digital, Management, Transformación Digital y creador del exitoso método 10 Business Factors, que este año cumple cinco años. La mejor manera de avanzar e ir sobre seguro en el mundo empresarial es conocer de primera mano lo que otras empresas o sectores están haciendo en una época tan turbulenta a la par que apasionante como la que estamos viviendo. Por ello nada mejor que contar un año más con quienes innovan, son constantes y viven la creatividad en su adn y que nos cuenten de forma sencilla y práctica cómo lo hacen, explica Merodio.</w:t><w:br/><w:t></w:t><w:br/><w:t>Así las cosas Business In Change 2016 que en esta edición se celebra en el NH Ventas (sito en la calle Biarritz 2. Metro Ventas/Parque de las Avenidas) http://www.nh-hoteles.es/hotel/nh-madrid-ventas cuenta, junto a Juan Merodio, con un potente y diverso plantel de diez conferenciantes. Estos son los nombres y los argumentos elegidos:</w:t><w:br/><w:t></w:t><w:br/><w:t>Juan Merodio. Experto en Transformación Digital y Management. SMarketing, la integración del marketing y las ventas.</w:t><w:br/><w:t></w:t><w:br/><w:t>Fernando Meco. Director SWE Marketing Science & Analytics SAS. Analytics & Customer Journey.</w:t><w:br/><w:t></w:t><w:br/><w:t>Javier Tomé. Director de Comunicación Digital de Bankia. Cómo ser pyme y no morir en el intento de la disrupción.</w:t><w:br/><w:t></w:t><w:br/><w:t>Iván Rejón. Head of Strategy & Marketing Ericcson. IoT y disrupción en los modelos de negocio.</w:t><w:br/><w:t></w:t><w:br/><w:t>Pilar Roch. COO ideas4all Innovation. Transformando organizaciones a través de procesos de innovación colectiva.</w:t><w:br/><w:t></w:t><w:br/><w:t>Alex Rodríguez. Director Digital en Atrevia. Transformación digital de la comunicación. Cómo crear una marca esférica.</w:t><w:br/><w:t></w:t><w:br/><w:t>Kiko Gámez. Global Brand and Product Marketing Director Tuenti. Cambiar para que nada cambie.</w:t><w:br/><w:t></w:t><w:br/><w:t>Irene Hernández. Director Marketing Communications & Ecommerce NH Group. El éxito es enamorar al cliente.</w:t><w:br/><w:t></w:t><w:br/><w:t>Antonio Colino. Director de Energía y Operaciones en Fenie Energia. La revolución de un sector tradicional.</w:t><w:br/><w:t></w:t><w:br/><w:t>Maider Tomasena. Copywriter. Story Telling: El poder de las palabras.</w:t><w:br/><w:t></w:t><w:br/><w:t>Bere Casillas. Director creativo de trajesamedida.com y eleganciadospuntocero.com. Cuéntame lo que haces pero en versión digital. </w:t><w:br/><w:t></w:t><w:br/><w:t>Además Business In Change 2016 (cuyo hashtag es BIC2016) cuenta con el apoyo de NH Hotel Group como patrocinador de oro y de ElBlogdeJuanMerodio.com, UXBAN, Marketing Surfers, livebeep, Nerion, ExpacioWeb y Francisco Rubio como patrocinadores. En el elenco de media partners están AgoraNews, Grupo SPCIE Films, ITuser, EntradasAtuAlcance.com, Ideas4all Innovation y Pirendo.</w:t><w:br/><w:t></w:t><w:br/><w:t>Las entradas, cuyo precio es de 49, 90 euros, están a la venta en http://businessinchange.juanmerodio.com/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