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https://static.comunicae.com/photos/notas/1160615/1475746920_CABECERA_ATLANTIC_BIKE.jpg</w:t></w:r></w:hyperlink></w:p><w:p><w:pPr><w:pStyle w:val="Ttulo1"/><w:spacing w:lineRule="auto" w:line="240" w:before="280" w:after="280"/><w:rPr><w:sz w:val="44"/><w:szCs w:val="44"/></w:rPr></w:pPr><w:r><w:rPr><w:sz w:val="44"/><w:szCs w:val="44"/></w:rPr><w:t>Regreso al futuro: Vigo, eje del resurgir de la bicicleta con la Atllantic Bike Vigo</w:t></w:r></w:p><w:p><w:pPr><w:pStyle w:val="Ttulo2"/><w:rPr><w:color w:val="355269"/></w:rPr></w:pPr><w:r><w:rPr><w:color w:val="355269"/></w:rPr><w:t>La primera feria dedicada al mundo de la bicicleta de Galicia se celebrará en junio del próximo año y reunirá a todos los sectores, desde el deportivo, la salud, el turismo o la empresa. Ya se venden en España más bicicletas que automóviles desde 2013. En países con mayor implantación, el cicloturismo genera nueve euros por cada euro invertido en el sector</w:t></w:r></w:p><w:p><w:pPr><w:pStyle w:val="LOnormal"/><w:rPr><w:color w:val="355269"/></w:rPr></w:pPr><w:r><w:rPr><w:color w:val="355269"/></w:rPr></w:r></w:p><w:p><w:pPr><w:pStyle w:val="LOnormal"/><w:jc w:val="left"/><w:rPr></w:rPr></w:pPr><w:r><w:rPr></w:rPr><w:t>Cuando el francés Sivrac, en 1790 inventó el &39;&39;celerífero&39;&39;: una máquina para correr consistente en dos ruedas alineadas, conectadas por una barra sobre la cual se montaba el deportista a horcajadas, impulsándose con los pies, no podía imaginar hasta dónde llegaría. La bicicleta. Como de un moderno Marty McFly, de la película Regreso al Futuro, la bicicleta resurge con fuerza.</w:t><w:br/><w:t></w:t><w:br/><w:t>Más que un deporte, más que una moda, más que un estilo de vida, más que un modelo de movilidad, ATLANTIC BIKE VIGO llega para quedarse; La primera feria integral dedicada a la bicicleta de Galicia tendrá lugar en Vigo del 8 al 10 de junio de 2017. Un espacio dedicado al mundo de la bicicleta en sus más variadas formas: deporte, movilidad, forma de vida saludable, turismo, empresa y muchos aspectos más estarán presentes en ATLANTIC BIKE VIGO junto a demostraciones, actividades y exhibiciones.</w:t><w:br/><w:t></w:t><w:br/><w:t>ATLANTIC BIKE VIGO se convertirá en punto de encuentro del sector en una potente feria repleta de expositores donde ver las últimas novedades. El Exhibition Center (Terminal de Cruceros de Vigo), en el centro de la ciudad, será zona principal de exposiciones y muestras de productos, accesorios y servicios relacionados con el sector. Supondrá una magnífica oportunidad para distribuidores y vendedores de bicicletas, entidades de promoción turística, de movilidad urbana o de promoción de ciclismo e incluso para organizadores de eventos y actividades ciclistas, así como asociaciones y clubes ciclistas, además de operadores turísticos y logísticos.</w:t><w:br/><w:t></w:t><w:br/><w:t>Cicloturismo en auge</w:t><w:br/><w:t></w:t><w:br/><w:t>La bicicleta ofrece grandes oportunidades de negocio, desde el cicloturismo al transporte de mercancías en triciclos de carga. Se trata de un sector en auge y con gran potencial. En España ya se venden más bicicletas que coches y podrían crearse más de 36.600 nuevos empleos si se duplicara su uso como medio de transporte.</w:t><w:br/><w:t></w:t><w:br/><w:t>El volumen de negocio del cicloturismo europeo es de 43.940 millones, de los cuales 1.620 millones corresponden a España, una cifra que podría crecer de forma exponencial, comparado con países con mayor implantación de esta actividad turística: en Francia &39;&39;cada euro invertido en apoyar la bicicleta se multiplica por nueve&39;&39;.</w:t><w:br/><w:t></w:t><w:br/><w:t>El perfil del cicloturista no es un joven con poco dinero que viaja en bici porque no tiene otras opciones. Al contrario, se trata de un universitario entre 45 y 55 años, con buen estatus social. El 60% son hombres y el 40% mujeres, suelen hacer viajes de más de una semana y se gastan de media 439 euros. Al día gastan entre 50 y 70 euros, incluyendo el alojamiento. Estos datos están extraídos de un informe de Xandra Troyano, impacto económico del cicloturismo en Europa.</w:t><w:br/><w:t></w:t><w:br/><w:t>&39;&39;El cicloturismo se basa en infraestructuras sencillas, amortizables con mucha facilidad pero que precisan de planificación, mantenimiento y promoción constante y coordinada&39;&39;, apunta Troyano. En España, las vías verdes suponen 2.000 kilómetros de recorrido, pero no están interconectadas entre sí. La mayoría se localiza en Andalucía (425 kilómetros), pero falta un plan nacional para lograr resultados.</w:t><w:br/><w:t></w:t><w:br/><w:t>Más bicicletas vendidas que coches</w:t><w:br/><w:t></w:t><w:br/><w:t>En los dos últimos años se han vendido por primera vez en España más bicicletas que turismos y todoterrenos, unas 300.000 unidades más en 2013, y cifras similares en los últimos años. España es uno de los países europeos donde se venden al año más bicicletas que automóviles. En su estudio del sector en 2015, publicado este verano, la asociación nacional de marcas del sector del ciclismo, AMBE, señala como hechos destacados que en 2015, el número de bicicletas vendidas en España fue de 1.103.839 unidades, lo que supone un crecimiento del 1.40% respecto a 2014 (en 2015, con datos del sector se vendieron en España 1.034.232 turismos), el imparable crecimiento del segmento de las bicicletas urbanas y eléctricas y un crecimiento del empleo en el sector del 12.71% y el ciclismo como deporte que más factura en el país.</w:t><w:br/><w:t></w:t><w:br/><w:t>Por tipo de bicis, las más vendidas siguen siendo las de montaña, pero las bicicletas eléctricas experimentan un fuerte crecimiento de dos dígitos, anualmente.Y si en un momento fue una moda o una forma de vida, la opción de la bicicleta como transporte eficiente dentro de las ciudades ha calado con fuerza incluso entre los fabricantes de automóviles. Ford ha presentado hace un tiempo un proyecto que incluye una bicicleta eléctrica plegable que se puede llevar en el coche.</w:t><w:br/><w:t></w:t><w:br/><w:t>La bicicleta también ofrece soluciones innovadoras en la distribución de última milla, es decir, en el reparto de mercancías en el interior de las ciudades. La ciclologística ya cuenta con más un centenar de empresas en todo España dedicada a esta actividad.</w:t><w:br/><w:t></w:t><w:br/><w:t>Un sector que podría crear más de 30.000 empleos</w:t><w:br/><w:t></w:t><w:br/><w:t>España podría generar más de 30.000 nuevos empleos en el sector, de los que la mayor parte (28.937) se generaría en la industria del cicloturismo, si se duplicara la tasa de utilización de la bici en los desplazamientos diarios, según la Federación Europea de Ciclistas.</w:t><w:br/><w:t></w:t><w:br/><w:t>ATLANTIC BIKE VIGO 2017 será los días, 8, 9 y 10 Junio 2017, el centro de atención del Noroeste Peninsular y del Norte de Portugal. Organizada por Global Iniciativas Empresariales S.L., su directora Raquel Robledo señala como principales atractivos la presencia de Marcas de Bicicletas, Ropa y moda de ciclismo, complementos y accesorios de ciclismo, Material y accesorios de ciclismo, Cicloturismo, Tecnología y biomecánica aplicadas al ciclismo, Salud y nutrición, Nuevos productos, Competiciones y clubes, entre otros sectores presentes.</w:t><w:br/><w:t></w:t><w:br/><w:t>Por su inmejorable ubicación, la ciudad de Vigo ofrece un perfecto balcón al Norte de Portugal, tradicionalmente ligado a la ciudad por intangibles culturales, económicos y de acerbo social, cuya oferta atraerá a visitantes y empresas lusas.</w:t><w:br/><w:t></w:t><w:br/><w:t>La ATLANTIC BIKE VIGO 2017 puede consultarse en la web www.salonatlanticbike.com y recabar información en el correo electrónico info@salonatlanticbike.com.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Vigo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2016-10-06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