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https://static.comunicae.com/photos/notas/1154429/1470210191_iaac_valldauralabs_2010.jpg</w:t></w:r></w:hyperlink></w:p><w:p><w:pPr><w:pStyle w:val="Ttulo1"/><w:spacing w:lineRule="auto" w:line="240" w:before="280" w:after="280"/><w:rPr><w:sz w:val="44"/><w:szCs w:val="44"/></w:rPr></w:pPr><w:r><w:rPr><w:sz w:val="44"/><w:szCs w:val="44"/></w:rPr><w:t>El Instituto de Arquitectura Avanzada de Catalunya pone en marcha el primer laboratorio para la autosuficiencia de Europa, situado en Valldaura</w:t></w:r></w:p><w:p><w:pPr><w:pStyle w:val="Ttulo2"/><w:rPr><w:color w:val="355269"/></w:rPr></w:pPr><w:r><w:rPr><w:color w:val="355269"/></w:rPr><w:t>Se trata de una masia convertida en centro de investigación. La Generalitat y el Ayuntamiento de Cerdanyola dan luz verde al Plan que permite la actividad científica y universitaria en la masía. El centro utilizará recursos del entorno para producir energía, alimentos y productos para ser autosuficiente, y luego exportará el modelo a zonas urbanas. El proyecto, que ya ha completado la fase piloto, acoge laboratorios como el Green FabLab en colaboración con el Massachusetts Institute of Technology (MIT)</w:t></w:r></w:p><w:p><w:pPr><w:pStyle w:val="LOnormal"/><w:rPr><w:color w:val="355269"/></w:rPr></w:pPr><w:r><w:rPr><w:color w:val="355269"/></w:rPr></w:r></w:p><w:p><w:pPr><w:pStyle w:val="LOnormal"/><w:jc w:val="left"/><w:rPr></w:rPr></w:pPr><w:r><w:rPr></w:rPr><w:t>El primer laboratorio de tecnologías para la autosuficiencia de Europa ya tiene luz verde para empezar a trabajar después de que el último pleno municipal del Ayuntamiento de Cerdanyola del Vallès (Barcelona) haya dado el visto bueno definitivo al Plan especial de protección y conservación de Can Valldaura, que autoriza la actividad científica y universitaria de este proyecto impulsado por el Instituto de Arquitectura Avanzada de Catalunya (IAAC).</w:t><w:br/><w:t></w:t><w:br/><w:t>La Masía histórica de Can Valldaura, situada en el Parque Natural de Collserola, en el área metropolitana de Barcelona, ocupa un terreno de 130 hectáreas y después de seis años de trabajo de rehabilitación se ha convertido en un centro de investigación destinado a la autosuficiencia que desde hace meses desarrolla pruebas piloto. Se trata del primer laboratorio de estas características que se crea en Europa.</w:t><w:br/><w:t></w:t><w:br/><w:t>El objetivo del laboratorio es convertirse en un equipamiento totalmente autosuficiente, capaz de generar la propia energía a través de sistemas renovables y producirse los alimentos y los productos necesarios para funcionar cotidianamente, siempre a partir de los recursos del entorno. El IAAC escogió este espacio porque le permitía utilizar el conocimiento ancestral que proviene de la naturaleza y, sumando la tecnología más avanzada y la implicación social, poder desarrollar conocimiento que permita reinventar las ciudades del futuro. Es por eso que aquellos proyectos de autosuficiencia que den fruto en Can Valldaura podrán ser aplicados posteriormente en casas y bloques de pisos de zonas urbanas para acabar teniendo ciudades autosuficientes, uno de los grandes objetivos estratégicos del IAAC.</w:t><w:br/><w:t></w:t><w:br/><w:t>Tres laboratorios y cuatro programas</w:t><w:br/><w:t></w:t><w:br/><w:t>Can Valldaura acoge diversos proyectos de investigación en los que participan universitarios y arquitectos provenientes de todo el mundo, y está conectado globalmente con laboratorios y centros de conocimiento.</w:t><w:br/><w:t></w:t><w:br/><w:t>El laboratorio más emblemático es el Green FabLab, conectado a la red de FabLabs de todo el mundo en colaboración con el Massachusetts Institute of Technology (MIT), que se suma al EnergyLab, centrado en producir, almacenar y compartir energía y agua entre varios edificios para fomentar la autosuficiencia energética e hídrica. También cuenta con el laboratorio FoodLab, que busca producir los alimentos de las personas que trabajan, investigan y habitan en Valldaura siguiendo un riguroso proceso de trazabilidad de la producción alimentaria basada en los cultivos biológicos. También investigan la producción de miel y los aquaponics a través de tecnologías avanzadas, y recuperarán zonas de cultivo para fomentar la biodiversidad y ayudar a las luchas contra los incendios.</w:t><w:br/><w:t></w:t><w:br/><w:t>Además de estos tres laboratorios, Can Valldaura también acoge cuatro programas: el Programa Social destinado a crear una comunidad de personas que defienda la idea de la autosuficiencia basada en la producción local de recursos y el uso de la tecnología, el Programa Forestal para lograr una gestión sostenible del bosque, el Programa Patrimonial destinado a conservar y rehabilitar el extenso patrimonio de Valldaura -que va desde el poblado ibérico de Can Oliver hasta los restos del antiguo Monasterio y Palacio Real aún por excavar- y finalmente el Programa Ambiental que se propone gestionar todo Valldaura como un proyecto holístico, buscando la interacción entre los diversos laboratorios y programas que lo integran. También está previsto que el nuevo Master que pondrá en marcha el IAAC siguiendo la filosofía del &39;aprender haciendo&39; se imparta en Can Valldaura.</w:t><w:br/><w:t></w:t><w:br/><w:t>Para poder llevar adelante todas estas iniciativas, el IAAC ha puesto en marcha una campaña de micromecenazgo y fundraising a través de la página web de la institución: www.iaac.net.</w:t><w:br/><w:t></w:t><w:br/><w:t>Masía de Can Valldaura</w:t><w:br/><w:t></w:t><w:br/><w:t>En Valldaura se fundó en 1150 el primer monasterio del Císter de Cataluña (que luego se trasladó a Santes Creus). Fue palacio de caza de los reyes de la Corona catalanoaragonesa y estuvo regido por nobles hasta la revolución industrial, cuando un harinero de Sant Andreu construyó la masía actual. Después de haber estado en desuso durante todo el siglo XX, ahora una nueva generación liderada por investigadores han dotado de una nueva vida un espacio con profundas raíces históricas de un alto valor natural y con un gran potencial como centro de investigación. El IAAC, institución propietaria de Can Valldaura, ha estado seis años trabajando en la rehabilitación de la masía y, para ello, han utilizado mayoritariamente materiales provenientes del propio entorno natural.</w:t><w:br/><w:t></w:t><w:br/><w:t>El IAAC</w:t><w:br/><w:t></w:t><w:br/><w:t>El Instituto de Arquitectura Avanzada de Catalunya (IAAC) es un centro internacional de educación, investigación y desarrollo dedicado a la arquitectura y la ciudad post-revolución digital. Tiene su sede en el distrito 22 @ de Poblenou de Barcelona, donde acoge investigadores, profesores y estudiantes de más de 60 países de todo el mundo. Con el arranque de Can Valldaura, el IAAC completa su oferta educativa y de investigación con un equipamiento situado en un entorno rural con un gran potencial.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