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https://static.comunicae.com/photos/notas/1153929/1469601942_vinos_castilla_mancha.jpg</w:t>
        </w:r>
      </w:hyperlink>
    </w:p>
    <w:p>
      <w:pPr>
        <w:pStyle w:val="Ttulo1"/>
        <w:spacing w:lineRule="auto" w:line="240" w:before="280" w:after="280"/>
        <w:rPr>
          <w:sz w:val="44"/>
          <w:szCs w:val="44"/>
        </w:rPr>
      </w:pPr>
      <w:r>
        <w:rPr>
          <w:sz w:val="44"/>
          <w:szCs w:val="44"/>
        </w:rPr>
        <w:t>Vinos Cutanda, la compra online de vinos de nuestra tierra</w:t>
      </w:r>
    </w:p>
    <w:p>
      <w:pPr>
        <w:pStyle w:val="Ttulo2"/>
        <w:rPr>
          <w:color w:val="355269"/>
        </w:rPr>
      </w:pPr>
      <w:r>
        <w:rPr>
          <w:color w:val="355269"/>
        </w:rPr>
        <w:t>Castilla- La Mancha es una región que cuenta con multitud de productos dignos de ser destacados, entre ellos se encuentran los vinos manchegos, de un excelente sabor y de gran calidad</w:t>
      </w:r>
    </w:p>
    <w:p>
      <w:pPr>
        <w:pStyle w:val="LOnormal"/>
        <w:rPr>
          <w:color w:val="355269"/>
        </w:rPr>
      </w:pPr>
      <w:r>
        <w:rPr>
          <w:color w:val="355269"/>
        </w:rPr>
      </w:r>
    </w:p>
    <w:p>
      <w:pPr>
        <w:pStyle w:val="LOnormal"/>
        <w:jc w:val="left"/>
        <w:rPr/>
      </w:pPr>
      <w:r>
        <w:rPr/>
        <w:t>No es que lo digna solo los propios manchegospor estar orgullosos de nuestra tierra, sino que año tras año van superándose y consiguiendo más reconocimientos a nivel mundial.</w:t>
        <w:br/>
        <w:t/>
        <w:br/>
        <w:t>En Vinos Cutanda sienten pasión por los vinos. Les encanta catarlos para poder ofrecer a sus clientes el vino que están buscando. Es por ello que han creadouna nueva forma de presentar sus vinos con la puesta en marcha de la tienda online.</w:t>
        <w:br/>
        <w:t/>
        <w:br/>
        <w:t>Vinos Castilla-la Mancha, para paladares exquisitos</w:t>
        <w:br/>
        <w:t/>
        <w:br/>
        <w:t>Castilla-la Mancha se caracteriza por ser la tierra con el mayor viñedo de España. Es un territorio llano que cuenta con miles de hectáreas de viñas con distintas variedades de uva que permiten una elaboración de vinos excelentes para los paladares de los más exigentes.</w:t>
        <w:br/>
        <w:t/>
        <w:br/>
        <w:t>El reconocimiento de la calidad de losvinos de Castilla-la Mancha viene desde la época de Cervantes, quiendeja en su el libro más conocido en el mundo de la literatura española Don Quijote de La Mancha multitud de reseñas exaltando el vino de nuestra tierra. Y no es para menos, Castilla-La Mancha es uno de los territorios españoles con mayor tradición enóloga y por tanto ha ganado relevancia con el paso de los años y contar con diversas denominaciones de origen en toda la región.</w:t>
        <w:br/>
        <w:t/>
        <w:br/>
        <w:t>Que los vinos cuenten con el sello de una denominación de origen de Castilla-La Mancha significa que, por su proceso de elaboración, contando exclusivamente con productos de la región, han conseguido destacarse con la máxima calidad merecedores de ser reconocidos. Los mejores vinos manchegos se reparten en las diferentes denominaciones de origen:</w:t>
        <w:br/>
        <w:t/>
        <w:br/>
        <w:t>D.O. Vino de La Mancha (Albacete, Cuenca, Ciudad Real y Toledo)</w:t>
        <w:br/>
        <w:t/>
        <w:br/>
        <w:t>D.O. Vino de la Tierra de Castilla (Albacete, Cuenca, Ciudad Real, Guadalajara y Toledo)</w:t>
        <w:br/>
        <w:t/>
        <w:br/>
        <w:t>D.O. Vino de Jumilla (Albacete)</w:t>
        <w:br/>
        <w:t/>
        <w:br/>
        <w:t>D.O. Vino de Valdepeñas (Ciudad Real)</w:t>
        <w:br/>
        <w:t/>
        <w:br/>
        <w:t>D.O. Vino de Uclés (Cuenca)</w:t>
        <w:br/>
        <w:t/>
        <w:br/>
        <w:t>D.O. Vino de Ribera del Júcar (Cuenca)</w:t>
        <w:br/>
        <w:t/>
        <w:br/>
        <w:t>D.O. Vino de Mondéjar (Guadalajara)</w:t>
        <w:br/>
        <w:t/>
        <w:br/>
        <w:t>D.O. Vino de Méntrida (Toledo)</w:t>
        <w:br/>
        <w:t/>
        <w:br/>
        <w:t>Al contar con una extensa cantidad de hectáreas en toda la región, Castilla-La Mancha cuenta con diversidad de variedades de uva blanca y tintasconsiguiendo, que con su jugo o la mezcla de sus jugos, se produzcan vinos con un sabor personalizado, disfrutando en cada sorbo de un viaje alrededor de toda la región manchega. La personalidad, creatividad y calidad de losvinos han conseguido año tras año ser puntuados con calificaciones altas en premios nacionales e internacionales del sector enólogo como Guía Repsol, Guía Peñín y Robert Parker.</w:t>
        <w:br/>
        <w:t/>
        <w:br/>
        <w:t>Si se es amantede los vinos o simplemente, se está buscandoadentrarseen este mundo tan interesante,probar los vinos de latierra manchega es la mejor opción, la calidad es digna de ser proclamada a los cuatro vientos. Además sepuedenencontrar los mejores vinos en Vinos Cutanda y, si no viene de paso, Vinos Cutanda cuenta con una excelente tienda online para que se pueda comprarel vino que másguste y recibirlo a casa.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Castilla 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