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https://static.comunicae.com/photos/notas/1153827/1469517045_Captura_de_pantalla_2016_07_26_a_las_9.49.07.jpg</w:t>
        </w:r>
      </w:hyperlink>
    </w:p>
    <w:p>
      <w:pPr>
        <w:pStyle w:val="Ttulo1"/>
        <w:spacing w:lineRule="auto" w:line="240" w:before="280" w:after="280"/>
        <w:rPr>
          <w:sz w:val="44"/>
          <w:szCs w:val="44"/>
        </w:rPr>
      </w:pPr>
      <w:r>
        <w:rPr>
          <w:sz w:val="44"/>
          <w:szCs w:val="44"/>
        </w:rPr>
        <w:t>El Hospital Viamed Santiago atendió el pasado año 10.000 urgencias y en sus instalaciones se realizaron 3.500 cirugías</w:t>
      </w:r>
    </w:p>
    <w:p>
      <w:pPr>
        <w:pStyle w:val="Ttulo2"/>
        <w:rPr>
          <w:color w:val="355269"/>
        </w:rPr>
      </w:pPr>
      <w:r>
        <w:rPr>
          <w:color w:val="355269"/>
        </w:rPr>
        <w:t>En 2015 se realizaron más de 20.000 pruebas de Radiodiagnóstico en sus instalaciones</w:t>
      </w:r>
    </w:p>
    <w:p>
      <w:pPr>
        <w:pStyle w:val="LOnormal"/>
        <w:rPr>
          <w:color w:val="355269"/>
        </w:rPr>
      </w:pPr>
      <w:r>
        <w:rPr>
          <w:color w:val="355269"/>
        </w:rPr>
      </w:r>
    </w:p>
    <w:p>
      <w:pPr>
        <w:pStyle w:val="LOnormal"/>
        <w:jc w:val="left"/>
        <w:rPr/>
      </w:pPr>
      <w:r>
        <w:rPr/>
        <w:t/>
        <w:br/>
        <w:t/>
        <w:br/>
        <w:t>Con más de 25 especialidades y un cuadro médico integrado por más de 80 especialistas, el Hospital Viamed Santiago de Huesca ha incrementado su actividad en los últimos años, en los que ha incrementando su cartera de servicios</w:t>
        <w:br/>
        <w:t/>
        <w:br/>
        <w:t>El Hospital Viamed Santiago ha incrementado su actividad en los últimos años, habiéndose realizado en sus instalaciones, durante el pasado año, más de 3.500 cirugías. Además, según las cifras aportadas por el hospital, en su Servicio de Urgencias se atendió a más de 10.000 pacientes, y las consultas externas realizadas superaron las 35.000.</w:t>
        <w:br/>
        <w:t/>
        <w:br/>
        <w:t>Una actividad creciente que se ha visto reflejada asimismo en el incremento de las pruebas realizadas por su Servicio de Radiodiagnóstico, con cerca de 20.000 pruebas realizadas, entre placas, ecografías, scanner, mamografías y ortopantomografías, contando con el único Servicio de Medicina Nuclear en la provincia de Huesca. Además, en su renovada Unidad de Rehabilitación, durante 2015, se realizaron además cerca de 18.000 sesiones.</w:t>
        <w:br/>
        <w:t/>
        <w:br/>
        <w:t>Para dar respuesta a esta creciente actividad, el Hospital Viamed Santiago cuenta con tres quirófanos, dos salas de reanimación postanestésica, y un paritorio, además de 30 habitaciones individuales y cuatro suites en sus casi 3.000 metros cuadrados de instalaciones.</w:t>
        <w:br/>
        <w:t/>
        <w:br/>
        <w:t>El Hospital Viamed Santiago es el único centro hospitalario privado de la ciudad de Huesca y cuenta con más de 25 especialidades y un cuadro médico integrado por más de 80 especialistas.</w:t>
        <w:br/>
        <w:t/>
        <w:br/>
        <w:t>Desde su integración en el Grupo sanitario Viamed Salud en 2010, el hospital oscense ha incorporado nuevos servicios como un Servicio propio de Odontología y una unidad específica para el tratamiento del dolor, además de la citada renovación de la Unidad de Rehabilitación y la puesta en marcha de una unidad de específica de atención a lesionados en accidentes de tráfico.</w:t>
        <w:br/>
        <w:t/>
        <w:br/>
        <w:t>Por otra parte, Viamed Santiago es el centro hospitalario de referencia para la mayoría de deportistas federados en Huesca, y para clubs como el Balonmano Huesca, el Peñas Huesca de Baloncesto o la S.D. Huesca.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