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https://static.comunicae.com/photos/notas/1146406/1462869319_areadeportiva.jpg</w:t>
        </w:r>
      </w:hyperlink>
    </w:p>
    <w:p>
      <w:pPr>
        <w:pStyle w:val="Ttulo1"/>
        <w:spacing w:lineRule="auto" w:line="240" w:before="280" w:after="280"/>
        <w:rPr>
          <w:sz w:val="44"/>
          <w:szCs w:val="44"/>
        </w:rPr>
      </w:pPr>
      <w:r>
        <w:rPr>
          <w:sz w:val="44"/>
          <w:szCs w:val="44"/>
        </w:rPr>
        <w:t>GranOptic abre tienda física con una planta exclusiva para deportistas</w:t>
      </w:r>
    </w:p>
    <w:p>
      <w:pPr>
        <w:pStyle w:val="Ttulo2"/>
        <w:rPr>
          <w:color w:val="355269"/>
        </w:rPr>
      </w:pPr>
      <w:r>
        <w:rPr>
          <w:color w:val="355269"/>
        </w:rPr>
        <w:t>GranOptic da el salto del entorno online a la tienda física abriendo una tienda en el número 18 de la calle Goya</w:t>
      </w:r>
    </w:p>
    <w:p>
      <w:pPr>
        <w:pStyle w:val="LOnormal"/>
        <w:rPr>
          <w:color w:val="355269"/>
        </w:rPr>
      </w:pPr>
      <w:r>
        <w:rPr>
          <w:color w:val="355269"/>
        </w:rPr>
      </w:r>
    </w:p>
    <w:p>
      <w:pPr>
        <w:pStyle w:val="LOnormal"/>
        <w:jc w:val="left"/>
        <w:rPr/>
      </w:pPr>
      <w:r>
        <w:rPr/>
        <w:t>Una de las grandes apuestas de esta tienda es la de ofrecer un espacio exclusivo para deportistas. En ella los runners, ciclistas, esquiadores, golfistas, etc. Tendrán su punto de encuentro con una zona especialmente diseñada para los amantes del deporte.</w:t>
        <w:br/>
        <w:t/>
        <w:br/>
        <w:t>El espacio cuenta con una superficie de 400m2 distribuidos en 3 plantas que irrumpenen pleno Barrio de Salamanca con la intención de romper tanto estéticamente como en la atención ofrecida respecto a lo que estamos acostumbrados a experimentar cuando vamos a una óptica a comprar.</w:t>
        <w:br/>
        <w:t/>
        <w:br/>
        <w:t>Juan Carlos González, CEO de la empresa, asegura que cuando uno hace deporte lo más importante es contar con una equipación que te aporte el máximo confort. Las gafas deben ser las adecuadas dependiendo de la actividad física que practiquemos.</w:t>
        <w:br/>
        <w:t/>
        <w:br/>
        <w:t>Por esta razón el personal especializado de GranOptic se encargará de asesorar al cliente sobre cuáles son las gafas más recomendables según el tipo de deporte que hagan. Las marcas cada vez invierten más en innovación, generando productos más sofisticados en el terreno deportivo. Las áreas más especializadas son golf, running, ciclismo, deportes de agua y nieve.</w:t>
        <w:br/>
        <w:t/>
        <w:br/>
        <w:t>Esta apuesta sobre el deporte se complementa con los planes de futuro como la organización de workshops variados: cómo elegir las gafas deportivas adecuadas, encuentros con deportistas  Nuestro objetivo no sólo es vender gafas, sino ser un player relevante en el sector y la tienda es ese punto de encuentro perfecto, afirma José Carlos Montalvo, Store Manager en Goya.</w:t>
        <w:br/>
        <w:t/>
        <w:br/>
        <w:t>Además en la zona dedicada a gafas deportivas encontraremos primeras marcas: Oakley, Smith, Maui Jim, Bollé, Cebé, Carrera, Nike, Dragon, Serengeti y Arnette. </w:t>
        <w:br/>
        <w:t/>
        <w:br/>
        <w:t>Sobre GranOptic</w:t>
        <w:br/>
        <w:t/>
        <w:br/>
        <w:t>José Carlos y Juan Carlos se conocieron a través de un jefe en común. Regentan una pequeña óptica en el barrio de Carabanchel. Las tardes de invierno en las que las ventas son bajas les sirve para darle al coco y, con poco más que un ordenador, deciden lanzar en Prestashop una tienda online de gafas de sol y graduadas. Con lo poco que recaudan deciden invertir en montar su propia página y automatizar ciertos procesos. Cada vez tienen más pedidos y el laboratorio de la óptica empieza a quedárseles pequeño.</w:t>
        <w:br/>
        <w:t/>
        <w:br/>
        <w:t>En un año superan lo que sería una ayuda económica para pasar el invierno. El proyecto supera sus expectativas. Hoy forman un equipo de 22 personas y esperan que la familia siga creciendo. Tras la tienda de Goya vendrán más cosas. En septiembre lanzarán una nueva Web de GranOptic mucho más moderna y una marca de gafas propia. A estos chicos nos los para nadie.</w:t>
        <w:br/>
        <w:t/>
        <w:br/>
        <w:t>Para más información:</w:t>
        <w:br/>
        <w:t/>
        <w:br/>
        <w:t>Email: claravd@granoptic.com</w:t>
        <w:br/>
        <w:t/>
        <w:br/>
        <w:t>Tel: 910 840 215</w:t>
        <w:br/>
        <w:t/>
        <w:br/>
        <w:t>www.granoptic.com</w:t>
        <w:br/>
        <w:t/>
        <w:br/>
        <w:t>Síguenos: Facebook, Google , Twitter, Pinterest, Youtube, Instagram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