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https://static.comunicae.com/photos/notas/1143919/1461435414_area_62_con_la_cadena_cope_celebrando_7000_oyentes_de_media.png</w:t>
        </w:r>
      </w:hyperlink>
    </w:p>
    <w:p>
      <w:pPr>
        <w:pStyle w:val="Ttulo1"/>
        <w:spacing w:lineRule="auto" w:line="240" w:before="280" w:after="280"/>
        <w:rPr>
          <w:sz w:val="44"/>
          <w:szCs w:val="44"/>
        </w:rPr>
      </w:pPr>
      <w:r>
        <w:rPr>
          <w:sz w:val="44"/>
          <w:szCs w:val="44"/>
        </w:rPr>
        <w:t>La Cadena Cope encuentra un oasis de calma en el Pirineo gracias a Área 62 de Barbastro</w:t>
      </w:r>
    </w:p>
    <w:p>
      <w:pPr>
        <w:pStyle w:val="Ttulo2"/>
        <w:rPr>
          <w:color w:val="355269"/>
        </w:rPr>
      </w:pPr>
      <w:r>
        <w:rPr>
          <w:color w:val="355269"/>
        </w:rPr>
        <w:t>Cope vuelve a elegir el Área 62 de Barbastro para retransmitir su programa sobre el Alto Aragón, esta vez para celebrar que alcanzan los 7.000 oyentes de media diarios</w:t>
      </w:r>
    </w:p>
    <w:p>
      <w:pPr>
        <w:pStyle w:val="LOnormal"/>
        <w:rPr>
          <w:color w:val="355269"/>
        </w:rPr>
      </w:pPr>
      <w:r>
        <w:rPr>
          <w:color w:val="355269"/>
        </w:rPr>
      </w:r>
    </w:p>
    <w:p>
      <w:pPr>
        <w:pStyle w:val="LOnormal"/>
        <w:jc w:val="left"/>
        <w:rPr/>
      </w:pPr>
      <w:r>
        <w:rPr/>
        <w:t>El área de servicio Área 62 de Barbastro, en la Salida 62 de la autovía que une Huesca y Lleida, vuelve a ser protagonista en Las Mañanas del Alto Aragón, de la Cadena Cope Barbastro, emitido este jueves, 21 de Abril.</w:t>
        <w:br/>
        <w:t/>
        <w:br/>
        <w:t>El mismo equipo que visitó el área de servicio el pasado 11 de Marzoquiso realizar un programa especial para celebrar que disponen de más del doble de oyentes que su primer competidor y comprobar de primera mano el balance deÁrea 62 tras la recién finalizada temporada de esquí, la primera para estas instalaciones oscenses. Además, también aprovechó la ocasión paraconocer el status de las novedades presentadas en el anterior programa, cuyo estreno está previsto coincidiendo con la llegada del buen tiempo.</w:t>
        <w:br/>
        <w:t/>
        <w:br/>
        <w:t>Las Mañanas del Alto Aragóncontócon la presencia de Alejandro Rodríguez e Iván Rodríguez, Promotores deÁrea 62, y de Antonio Albar, Gerente de Área 62 Restaurante.</w:t>
        <w:br/>
        <w:t/>
        <w:br/>
        <w:t>Iván Rodríguez ha evaluado la temporada de nieve de forma satisfactoria, al evidenciar la consolidación deÁrea 62 con el paso de los meses como punto de parada para los esquiadores que subían o bajaban de la estación de esquí de Cerler, en el Valle de Benasque.</w:t>
        <w:br/>
        <w:t/>
        <w:br/>
        <w:t>Por su parte, Antonio Albar, Gerente de la parte de restauración, focaliza suatención en el nuevo perfil de cliente de los próximos meses de primavera y verano. Antonio destacaba las diferentes romerías a El Monasterio El Pueyo de Barbastro de los vecinos de los pueblos cercanos. Antonio ha recomendado que igual como hicieron los habitantes de Morilla el pasado fin de semana, todos los grupos que quieran comer en Área 62 Restaurante reserven con antelación. De este modo, podrán gozar de una zona independiente, donde disfrutar de una mayor privacidad.</w:t>
        <w:br/>
        <w:t/>
        <w:br/>
        <w:t>A los servicios ofrecidos hasta ahora de gasolinera, tienda, centro de lavado, duchas para transportistas y parking con vigilancia nocturna para camiones y caravanas, se añade una zona de recreo detrás del restaurante, lejos del tráfico rodado para certificar la seguridad. Las abundantes lluvias de las últimas semanas han retrasado la inauguración de la zona de bosque con carrascas y olivos centenarios. Ésta asegura una zona de descanso con sombra y mesas, donde hacer un alto en el camino para estirar las piernas.</w:t>
        <w:br/>
        <w:t/>
        <w:br/>
        <w:t>Alejandro Rodríguez, Promotor deÁrea 62, añadía que el agua provocaba una tierra harta, que impide terminar la tercera fase de ampliación de las instalaciones con la zona infantil y con una pista donde disfrutar del running.</w:t>
        <w:br/>
        <w:t/>
        <w:br/>
        <w:t>Alejandro también afirma que este proyecto en vía de desarrollo incluye unos bungalows diseñados para el descanso familiar, con jardín delante de cada cabaña; y añade: Lo que pretendemos es integrar el descanso de los visitantes con el paisaje, huyendo de edificios que rompan la harmonía del lugar. Hemos desarrollado esta idea tras conversar con nuestros propios clientes, y escuchar sus ideas y demandas.</w:t>
        <w:br/>
        <w:t/>
        <w:br/>
        <w:t>Área 62 Restaurante invita a conocer todas las novedades de este ambicioso proyecto y su día a día a través de su página de Facebook y su cuenta en Twitter.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Barbastro (Huesca)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2016-04-25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