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https://static.comunicae.com/photos/notas/1137475/1455638892_imagen_blog_exposicion_valero.jpg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Valero, empresa invitada a las XIII jornadas técnicas FP del I.E.S. El Palmeral</w:t>
      </w:r>
    </w:p>
    <w:p>
      <w:pPr>
        <w:pStyle w:val="Ttulo2"/>
        <w:rPr>
          <w:color w:val="355269"/>
        </w:rPr>
      </w:pPr>
      <w:r>
        <w:rPr>
          <w:color w:val="355269"/>
        </w:rPr>
        <w:t>El instituto de educación secundaria El Palmeral de Orihuela organizó éste encuentro formación-empresas abierto a todos los centros educativos e instituciones de la Vega Baja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instituto de enseñanza secundaria El Palmeralde Orihuela (Alicante) ha organizado durante los días 9, 10 y 11 de febrero sus XIII Jornadas técnicas FP que sirven de encuentro formación - empresas.</w:t>
        <w:br/>
        <w:t/>
        <w:br/>
        <w:t>Las jornadas presentaron un marcado acento y énfasis en la innovación, y van dirigidas a las familias profesionales de edificación y obra civil, formación y orientación laboral, y electrónica y electricidad, aunque además, éste año, y gracias al apoyo del Ayuntamientode Orihuela, las jornadas han sido de carácter abierto, por lo que la asistencia a todas las charlas y ponencias fue libre para cualquier ciudadano y/o entidad de la Vega Baja.</w:t>
        <w:br/>
        <w:t/>
        <w:br/>
        <w:t>En las jornadas de éste año ha estado presente la empresa Grupo Valero a través de su responsable técnico de nuevos materiales, que se encargó de dar una charla sobre la historia y trayectoria de la empresa, así como un repaso general de los últimos productos lanzados al mercado, con especial atención a la última patente del grupo: el panelCompoplak.</w:t>
        <w:br/>
        <w:t/>
        <w:br/>
        <w:t>Junto a la charla, se hizo entrega al centro de diverso material corporativo y técnico, catálogos, así como muestras y ejemplos de soluciones constructivas, que a partir de ahora tendrán disponibles para su uso y estudio, tanto los alumnos como los docentes del centro, en el aula técnica de edificación y obra civil.</w:t>
        <w:br/>
        <w:t/>
        <w:br/>
        <w:t>En la organización, realización y difusión de las jornadas también han colaborado, además de los citadosValeroy Ayto. de Orihuela, a través de su concejalía de cultura, la dirección y docentes del propio I.E.S. El Palmeral, las empresas Ágora Habla, Inda Levante, Domótica Avanzada, Atisae, Doalco, Desguaces Mora, y Televés, la Universidad de Murcia y el sindicato UGT.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03349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