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https://static.comunicae.com/photos/notas/1137367/1455541407_CURSOECOGRAFIA1.jpg</w:t>
        </w:r>
      </w:hyperlink>
    </w:p>
    <w:p>
      <w:pPr>
        <w:pStyle w:val="Ttulo1"/>
        <w:spacing w:lineRule="auto" w:line="240" w:before="280" w:after="280"/>
        <w:rPr>
          <w:sz w:val="44"/>
          <w:szCs w:val="44"/>
        </w:rPr>
      </w:pPr>
      <w:r>
        <w:rPr>
          <w:sz w:val="44"/>
          <w:szCs w:val="44"/>
        </w:rPr>
        <w:t>Una treintena de especialistas andaluces se forman en ecografía ginecológica y obstétrica</w:t>
      </w:r>
    </w:p>
    <w:p>
      <w:pPr>
        <w:pStyle w:val="Ttulo2"/>
        <w:rPr>
          <w:color w:val="355269"/>
        </w:rPr>
      </w:pPr>
      <w:r>
        <w:rPr>
          <w:color w:val="355269"/>
        </w:rPr>
        <w:t>Con formación teórica y práctica, el curso está dirigido por el Dr. José Antonio Sainz Bueno y su objetivo es que los participantes adquieran la capacidad de detección de malformaciones fetales mediante la ecografía. Se calcula que la posibilidad de que un feto tenga un problema congénito, dentro del vientre materno, es de entre un 3-5%
</w:t>
      </w:r>
    </w:p>
    <w:p>
      <w:pPr>
        <w:pStyle w:val="LOnormal"/>
        <w:rPr>
          <w:color w:val="355269"/>
        </w:rPr>
      </w:pPr>
      <w:r>
        <w:rPr>
          <w:color w:val="355269"/>
        </w:rPr>
      </w:r>
    </w:p>
    <w:p>
      <w:pPr>
        <w:pStyle w:val="LOnormal"/>
        <w:jc w:val="left"/>
        <w:rPr/>
      </w:pPr>
      <w:r>
        <w:rPr/>
        <w:t/>
        <w:br/>
        <w:t/>
        <w:br/>
        <w:t>El curso está organizado por la Consejería de Salud junto a la Fundación IAVANTE para la Formación y Evaluación de Competencias Profesionales, con la colaboración del Hospital Viamed Santa Ángela de la Cruz de Sevilla y el Centro de ginecología y diagnóstico prenatal del Dr. Chacón</w:t>
        <w:br/>
        <w:t/>
        <w:br/>
        <w:t>Una treintena de especialistas en obstetricia y ginecología y compañeros en proceso de formación en la especialidad, participan durante este mes de febrero en el Curso Ecografía en obstetricia. Dirigido por el Dr. José Antonio Sainz Bueno, el curso ha sido organizado por la Consejería de Salud de Andalucía y la Fundación IAVANTE, en colaboración con el Hospital Viamed Santa Ángela de la Cruz y su servicio de Ginecología: el Centro de Ginecología y diagnóstico prenatal del equipo del Dr. Lorenzo Chacón.</w:t>
        <w:br/>
        <w:t/>
        <w:br/>
        <w:t>Avalado por las Sociedades Española (SEGO) y Andaluza de Ginecología y Obstetricia (SAGO) el curso, de nivel I y II, consta de un apartado teórico y otro práctico, en el que son las propias pacientes del servicio de ginecología del hospital sevillano previa autorización-, quienes ejercen de modelos para las sesiones prácticas.</w:t>
        <w:br/>
        <w:t/>
        <w:br/>
        <w:t>El objetivo fundamental del curso, explica el Dr. José Barrera Martín, quien dirige la Unidad de Diagnóstico Prenatal y Medicina Fetal del Hospital Viamed Santa Ángela de la Cruz y participa como docente, es que los alumnos adquieran unas competencias específicas en ecografía y, de esta manera, la capacidad de detectar malformaciones fetales por ecografía mediante el manejo de esta técnica.</w:t>
        <w:br/>
        <w:t/>
        <w:br/>
        <w:t>La primera de las sesiones se celebró en el hospital sevillano el pasado 1 de febrero y la segunda se está desarrollando hoy, 15 de febrero. Además de en Sevilla, el curso se está desarrollando en Granada.</w:t>
        <w:br/>
        <w:t/>
        <w:br/>
        <w:t>La posibilidad de que un feto tenga un problema congénito, dentro del vientre materno, es de entre un 3 y un 5%, explica el ginecólogo del Hospital Viamed Santa Ángela de la Cruz y director del curso, José Antonio Sainz Bueno. Además, puede sufrir una serie de complicaciones durante la gestación como el parto prematuro, la gemelaridad que conlleva al nacer un hándicap en el recién nacido.</w:t>
        <w:br/>
        <w:t/>
        <w:br/>
        <w:t>Gracias a la ecografía y al desarrollo técnico y profesional, hoy el cuidado del feto en vida intrauterina ha cambiado radicalmente y se ha desarrollado una subespecialidad dentro de la obstetricia: la medicina fetal, que trata la identificación y manejo de la patología fetal en vida intrauterina, explica Sainz Bueno.</w:t>
        <w:br/>
        <w:t/>
        <w:br/>
        <w:t>Es por ello que las Unidades de Medicina Fetal necesitan de profesionales con una preparación multidisciplinar muy específica y una adecuada capacidad diagnóstica para la identificación de la patología fetal en vida intrauterina, como requisito para poder solucionar los problemas de salud del feto. De ahí la importancia de este curso, concluye el Dr Sainz.</w:t>
        <w:br/>
        <w:t/>
        <w:br/>
        <w:t>Colaboración público-privada</w:t>
        <w:br/>
        <w:t/>
        <w:br/>
        <w:t>Esta actividad formativa es un ejemplo de colaboración público-privada en la que, como centro ginecológico de referencia en Andalucía estamos encantados de participar, subraya el Dr. José Barrera.</w:t>
        <w:br/>
        <w:t/>
        <w:br/>
        <w:t>El Centro de Ginecología y diagnóstico prenatal que dirige el Dr. Lorenzo Chacón en el Hospital Viamed Santa Ángela de la Cruz está integrado por 27 especialistas en ginecología y obstetricia y atiende más de 2.500 partos cada año en la capital andaluza.</w:t>
        <w:br/>
        <w:t/>
        <w:br/>
        <w:t>El Servicio cuenta con una unidad específica de Medicina Fetal. Se trata de una unidad integradora de herramientas y especialistas (tocólogos, especialistas en terapia fetal, genetistas), especializados en diagnosticar la patología fetal, realizar un asesoramiento gestacional correcto, aplicar una terapia inmediata y anteponerse al nacimiento de un bebé con problemas, concluye el Dr. Barrera.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