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https://static.comunicae.com/photos/notas/1136823/1455009614_Imagen_ponencia.png</w:t>
        </w:r>
      </w:hyperlink>
    </w:p>
    <w:p>
      <w:pPr>
        <w:pStyle w:val="Ttulo1"/>
        <w:spacing w:lineRule="auto" w:line="240" w:before="280" w:after="280"/>
        <w:rPr>
          <w:sz w:val="44"/>
          <w:szCs w:val="44"/>
        </w:rPr>
      </w:pPr>
      <w:r>
        <w:rPr>
          <w:sz w:val="44"/>
          <w:szCs w:val="44"/>
        </w:rPr>
        <w:t>La Universidad de Sevilla acogerá el II Seminario de Gestión y Operativa Bursátil</w:t>
      </w:r>
    </w:p>
    <w:p>
      <w:pPr>
        <w:pStyle w:val="Ttulo2"/>
        <w:rPr>
          <w:color w:val="355269"/>
        </w:rPr>
      </w:pPr>
      <w:r>
        <w:rPr>
          <w:color w:val="355269"/>
        </w:rPr>
        <w:t>La directora del Instituto IBT, Ana María Lara, participará en el II Seminario de Gestión y Operativa Bursátil organizado por la Facultad de Ciencias Económicas y Empresariales de la Universidad de Sevilla. El evento tendrá lugar el próximo miércoles 17 de febrero en el salón de actos de la facultad, a partir de las 9.30 de la mañana.</w:t>
      </w:r>
    </w:p>
    <w:p>
      <w:pPr>
        <w:pStyle w:val="LOnormal"/>
        <w:rPr>
          <w:color w:val="355269"/>
        </w:rPr>
      </w:pPr>
      <w:r>
        <w:rPr>
          <w:color w:val="355269"/>
        </w:rPr>
      </w:r>
    </w:p>
    <w:p>
      <w:pPr>
        <w:pStyle w:val="LOnormal"/>
        <w:jc w:val="left"/>
        <w:rPr/>
      </w:pPr>
      <w:r>
        <w:rPr/>
        <w:t/>
        <w:br/>
        <w:t/>
        <w:br/>
        <w:t>Otro año más, laFacultad de Ciencias Económicas y Empresariales de la Universidad de Sevillapresenta elSeminario de Gestión y Operativa Bursátildirigido a profesionales del sector y universitarios de último curso. Durante la jornada se encadenarán distintas ponencias relacionadas con lasFinanzasy elTradingde la mano de diversos profesionales, como la directora delInstituto IBT,Ana María Lara. Además, también participarán en el seminario miembros de la propia facultad o de firmas comoInBestiaoEnBolsa.</w:t>
        <w:br/>
        <w:t/>
        <w:br/>
        <w:t>Ana María Laratratará el tema de lasRedes financieras.Los distintos mercados financieros están interconectados entre si a través de redes. En la teoría de las Redes, impulsada por los profesionales delInstituto IBT, los valores bursátiles se conectan los unos con los otros, según su grado de correlación.El valor añadido que aporta esta teoría es identificar a los líderes del mercado y predecir los valores que marcarán las pautas en el comportamiento de los demás.</w:t>
        <w:br/>
        <w:t/>
        <w:br/>
        <w:t>El estudio se basa en una serie de filtros matemáticos para poder detectar, a partir del historial de cotización de cada valor, quiénes son los líderes y seguidores de un mercado bursátil. Asimismo, a través de esta teoría, se comprueba que los mercados son organismos que replican los unos en los otros y que están unidos por una correlación de daños, es decir, el colpaso de un mercado afecta directamente al desarrollo de otros.</w:t>
        <w:br/>
        <w:t/>
        <w:br/>
        <w:t>La jornada finalizará con una mesa redonda, en la que los expertos podrán interactuar con el público asistente. Asimismo, se dejarán unos minutos para las conclusiones y preguntas.</w:t>
        <w:br/>
        <w:t/>
        <w:br/>
        <w:t>Para más información:</w:t>
        <w:br/>
        <w:t/>
        <w:br/>
        <w:t>Carmen Alba Guisado</w:t>
        <w:br/>
        <w:t/>
        <w:br/>
        <w:t>prensa@institutoibt.com </w:t>
        <w:br/>
        <w:t/>
        <w:br/>
        <w:t>695 58 80 83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