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EUROPARQUES premiada por el Ministerio de Medio Ambiente de Portugal por sus buenas prácticas en el desarrollo sostenible</w:t>
      </w:r>
    </w:p>
    <w:p>
      <w:pPr>
        <w:pStyle w:val="Ttulo2"/>
        <w:rPr>
          <w:color w:val="355269"/>
        </w:rPr>
      </w:pPr>
      <w:r>
        <w:rPr>
          <w:color w:val="355269"/>
        </w:rPr>
        <w:t>El proyecto recibe su décimo galardón otorgado por los gobiernos de España y Portugal</w:t>
      </w:r>
    </w:p>
    <w:p>
      <w:pPr>
        <w:pStyle w:val="LOnormal"/>
        <w:rPr>
          <w:color w:val="355269"/>
        </w:rPr>
      </w:pPr>
      <w:r>
        <w:rPr>
          <w:color w:val="355269"/>
        </w:rPr>
      </w:r>
    </w:p>
    <w:p>
      <w:pPr>
        <w:pStyle w:val="LOnormal"/>
        <w:jc w:val="left"/>
        <w:rPr/>
      </w:pPr>
      <w:r>
        <w:rPr/>
        <w:t/>
        <w:br/>
        <w:t/>
        <w:br/>
        <w:t>Europarques ha sido objeto de un nuevo reconocimiento por parte del gobierno de Portugal, en un acto celebrado la pasada semana en la ciudad de Sintra, que contó con la asistencia de Jorge Moreira da Silva, ministro de Medio Ambiente, Ordenación del Territorio y Energía.</w:t>
        <w:br/>
        <w:t/>
        <w:br/>
        <w:t>El reconocimiento ha sido concedido por las buenas prácticas e iniciativas implementadas por Europarques en la Red de Áreas Protegidas concretamente en el Parque Natural Arribes de Duero- promoviendo el desarrollo sostenible del mismo y concienciando a la sociedad de la importancia de respetar el equilibrio medioambiental. Estos premios son concedidos por el Instituto de Conservación de la Naturaleza y Natural.pt, ambos organismos gubernamentales que velan por la excelencia de los ecosistemas de las áreas protegidas de Portugal.</w:t>
        <w:br/>
        <w:t/>
        <w:br/>
        <w:t>Europarques y la Estación Biológica Internacional EBI Duero Douro</w:t>
        <w:br/>
        <w:t/>
        <w:br/>
        <w:t>Con este nuevo reconocimiento, la Estación Biológica Internacional y sus proyectos en las cuatro áreas fronterizas recientemente protegidas por la Unesco, suman un total de diez premios a su labor en el campo de la sostenibilidad medioambiental y el ecoturismo, concedidos por los gobiernos de España y Portugal. Entre ellos, caben destacar el Primer Premio Nacional de Turismo (Secretaría de Estado de Turismo de Portugal), el Sello de Turismo Familiar, de la Secretaría de Estado de Turismo y Comercio española; la Medalla Nacional al Mérito, de la Asamblea de la República de Portugal o el Premio Eco-Innova, concedido por el gobierno de Castilla y León.</w:t>
        <w:br/>
        <w:t/>
        <w:br/>
        <w:t>Europarques y sus Cruceros Medioambientales forman parte de la EBI, una organización privada cuya misión es el estudio de la biodiversidad, compatibilizando la conservación de los espacios naturales con el desarrollo del ecoturismo sostenible. Se constituyó en 2002 con el apoyo del I.C.N.F. de Portugal junto a varias universidades europeas y en 2006 fue ratificada por los Ministros de Exteriores de España y Portugal. Para salvaguardar su independencia y principios éticos, sus trabajos de investigación y conservación de hábitats, se financian a partir de sus propios proyectos ecoturísticos en cooperación con acciones de voluntariado internacional.</w:t>
        <w:br/>
        <w:t/>
        <w:br/>
        <w:t>La EBI aprovecha sus buques hidrográficos de investigación para desarrollar dos originales cruceros medioambientales, uno en el Lago Glaciar de Sanabria (Zamora) y otro en el Grand Canyon Europeo de Arribes del Duero (Zamora - Miranda Do Douro). Los visitantes pueden disfrutar de recorridos medioambientales y actividades didácticas complementarias en un entorno protegido impresionante, entre los acantilados verticales del Duero Internacional, de más de 300 metros de altura, y la fauna, flora y geología de las profundidades del Lago de Sanabria. Es en esta última área protegida, donde Europarques inauguró su último proyecto y Primer Catamarán Eólico-Solar del Mundo, certificado además con cero emisiones, cero residuos, cero efluentes y cero decibelios de sonido sobre la tasa de ruido ambiente. El Helios Sanabria cuenta con un equipo de submarinistas que se sumergen con cámaras en directo para acercar a los pasajeros el mundo subacuático de este lago glaciar, el más importante de la península ibérica.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2015-07-29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