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https://static.comunicae.com/photos/notas/1120599/1434961806_padel_malaga1_baja.jpg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clausura la temporada de pádel adaptado en Málaga</w:t>
      </w:r>
    </w:p>
    <w:p>
      <w:pPr>
        <w:pStyle w:val="Ttulo2"/>
        <w:rPr>
          <w:color w:val="355269"/>
        </w:rPr>
      </w:pPr>
      <w:r>
        <w:rPr>
          <w:color w:val="355269"/>
        </w:rPr>
        <w:t>Éxito de participación en la segunda temporada de la escuela, creada para que persones con discapacidad puedan disfrutar de este deporte.
La Fundación Deporte y Desafío y FUNDACIÓN MAPFRE ponen fin al segundo añode su Escuela de Pádel adaptado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FUNDACIÓN MAPFRE y la Fundación Deporte y Desafío ponen fin al segundo año de su Escuela de Pádel Adaptado en Málaga, una iniciativa para fomentar uno de los deportes adaptados que tiene más demanda, dirigida a cualquier persona con discapacidad que quiera participar.</w:t>
        <w:br/>
        <w:t/>
        <w:br/>
        <w:t>Hoy, 22 de junio, a las 17.00h, en el Sport Club Reserva del Higuerón, tendrá lugar la clausura de los cuatro últimos cursos de los veinticuatro que se han llevado a cabo hasta el momento. Todos los participantes se reunirán para compartir una tarde llena de actividades, para finalizar con la entrega de diplomas y regalitos, que pondrán el broche final a un trimestre lleno de triunfos.</w:t>
        <w:br/>
        <w:t/>
        <w:br/>
        <w:t>La escuela cumple su segundo año, gracias a la colaboración de FUNDACIÓN MAPFRE, donde, por el momento, más de 250 participantes han podido disfrutar de esta modalidad deportiva y sus beneficios tanto físicos como psicológicos.</w:t>
        <w:br/>
        <w:t/>
        <w:br/>
        <w:t>Ambas entidades conocen bien los beneficios que ofrece la actividad deportiva como herramienta de integración, por eso, han decidido trabajar mano a mano para acercar el deporte a todo el mundo que quiera practicarlo. Los cursos han sido impartidos por profesionales especializados en discapacidad que trabajan con la Fundación Deporte y Desafío, ajustando la enseñanza en función de las distintas capacidades y niveles de los asistentes.</w:t>
        <w:br/>
        <w:t/>
        <w:br/>
        <w:t>La Escuela despide el año con un éxito rotundo y con doce cursos más planificados para la temporada que viene. El programa seguirá mejorando la calidad de vida de los participantes de forma controlada y divertida, mejorando su estado físico y sus habilidades sociales en un entorno inmejorable, junto a los mejores profesionales.</w:t>
        <w:br/>
        <w:t/>
        <w:br/>
        <w:t>Acerca de FUNDACIÓN MAPFRE</w:t>
        <w:br/>
        <w:t/>
        <w:br/>
        <w:t>El Instituto de Acción Social de FUNDACIÓN MAPFRE contribuye al desarrollo y progreso de la sociedad mediante acciones destinadas a mejorar las condiciones de vida de las personas y grupos más desfavorecidos de la sociedad. Su actividad en España se centra principalmente en la promoción de proyectos relacionados con la integración social, educativa y cultural de las personas con discapacidad, un objetivo que lleva a cabo en colaboración con distintas asociaciones.</w:t>
        <w:br/>
        <w:t/>
        <w:br/>
        <w:t>Acerca de Fundación Deporte y Desafio</w:t>
        <w:br/>
        <w:t/>
        <w:br/>
        <w:t>La Fundación Deporte y Desafío es una institución privada sin ánimo de lucro que tiene como objetivo la integración social de las personas con discapacidad física, intelectual o sensorial, a través del deporte.</w:t>
        <w:br/>
        <w:t/>
        <w:br/>
        <w:t>Contribuye también a la formación profesional e inserción laboral de sus participantes, compaginando la organización de actividades deportivas con cursos enfocados a su integración en el mercado de trabajo, posibilitando de esta forma su completa integración.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2015-06-23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