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https://static.comunicae.com/photos/notas/1117035/1431602744_Tram_Train_Sheffield.jpg</w:t>
        </w:r>
      </w:hyperlink>
    </w:p>
    <w:p>
      <w:pPr>
        <w:pStyle w:val="Ttulo1"/>
        <w:spacing w:lineRule="auto" w:line="240" w:before="280" w:after="280"/>
        <w:rPr>
          <w:sz w:val="44"/>
          <w:szCs w:val="44"/>
        </w:rPr>
      </w:pPr>
      <w:r>
        <w:rPr>
          <w:sz w:val="44"/>
          <w:szCs w:val="44"/>
        </w:rPr>
        <w:t>Los sistemas de baterías de Saft ayudan a los modernos trenes-tranvía de Sheffield a cumplir con su puntualidad</w:t>
      </w:r>
    </w:p>
    <w:p>
      <w:pPr>
        <w:pStyle w:val="Ttulo2"/>
        <w:rPr>
          <w:color w:val="355269"/>
        </w:rPr>
      </w:pPr>
      <w:r>
        <w:rPr>
          <w:color w:val="355269"/>
        </w:rPr>
        <w:t>Vossloh España instalará los sistemas de baterías basados en níquel MRX de Saft para suministrar energía de respaldo para la seguridad y el control de los sistemas de a bordo de los nuevos trenes-tranvía de Sheffield.</w:t>
      </w:r>
    </w:p>
    <w:p>
      <w:pPr>
        <w:pStyle w:val="LOnormal"/>
        <w:rPr>
          <w:color w:val="355269"/>
        </w:rPr>
      </w:pPr>
      <w:r>
        <w:rPr>
          <w:color w:val="355269"/>
        </w:rPr>
      </w:r>
    </w:p>
    <w:p>
      <w:pPr>
        <w:pStyle w:val="LOnormal"/>
        <w:jc w:val="left"/>
        <w:rPr/>
      </w:pPr>
      <w:r>
        <w:rPr/>
        <w:t/>
        <w:br/>
        <w:t/>
        <w:br/>
        <w:t>El pedido viene precedido por la exitosa instalación de las baterías de Saft en los Supertrams de Sheffield, donde llevan operando perfectamente desde hace casi 20 años.</w:t>
        <w:br/>
        <w:t/>
        <w:br/>
        <w:t>La entrega de los 21 sistemas de batería MRX de SAFT empezó a finales del 2014 y seguirá hasta diciembre de 2015.</w:t>
        <w:br/>
        <w:t/>
        <w:br/>
        <w:t>Saft, líder mundial en diseño y fabricación de baterías de tecnología avanzada para la industria, ha reforzado su presencia en el creciente sector mundial de trenes ligeros, al firmar un contrato con Vossloh España para abastecer los sistemas de baterías de abordo de las unidades de los pioneros trenes-tranvía de Sheffield. Los sistemas de baterías a base de níquel de Saft MRX ayudarán a que los servicios de los trenes-tranvía se ejecuten en tiempo, proporcionando energía de respaldo vital para los sistemas críticos de seguridad y de control, incluyendo el frenado de emergencia, especialmente si hay una interrupción en el suministro eléctrico principal de las líneas aéreas de catenaria.</w:t>
        <w:br/>
        <w:t/>
        <w:br/>
        <w:t>Un factor clave a la hora de haber ganado este contrato fue la excepcional trayectoria de las baterías basadas en níquel de Saft STH, instaladas en los Supertrams de Sheffield que comenzaron a prestar servicio en 1994. De hecho, las constantes pruebas llevadas a cabo recientemente en el set de baterías de ejemplo mostraron que, incluso después de alrededor 19 años en funcionamiento, permanecieron en perfecto estado en lo que a potencial y capacidad de descarga se refiere.</w:t>
        <w:br/>
        <w:t/>
        <w:br/>
        <w:t>El South Yorkshire Passenger Transport Executive (SYPTE) ha pedido siete trenes-tranvía a Vossloh España, uno de los fabricantes líderes europeos de la industria ferroviaria, para los servicios entre el centro de la ciudad de Sheffield y la ciudad vecina de Rotherham. Los trenes-tranvía de doble voltaje (750 V DC y 25 kV AC) funcionarán tanto por la red de los Supertrams de Sheffield, como por la red de tren, convirtiéndose en los primeros de su tipo en funcionar en redes de tranvía y de tren en Reino Unido. El nuevo servicio se utilizará como proyecto piloto de trenes-tranvía para ver su viabilidad en otras ciudades de Inglaterra.</w:t>
        <w:br/>
        <w:t/>
        <w:br/>
        <w:t>El proyecto de Sheffield refleja el actual interés en el concepto moderno de trenes-tranvía, pionero junto con el modelo Karlsruhe en Alemania. Los trenes-tranvía ya se han implementado en 16 rutas mundiales y se han planificado alrededor de 30 etapas más.</w:t>
        <w:br/>
        <w:t/>
        <w:br/>
        <w:t>El diseño MRX ha sido especialmente desarrollado para la nueva generación de metro moderno y los servicios de tren ligero, donde ofrece la combinación ideal de buen funcionamiento, fiabilidad y bajo mantenimiento en un paquete compacto y ligero. Por ello es la mejor elección para los nuevos trenes-tranvía de Sheffield, afirma Ignacio Quiles, Director General de Saft Baterías en España y Sudamérica. El éxito de las baterías MRX en el primer programa de prueba de los trenes-tranvía de Karlsruhe han sido un factor muy importante. </w:t>
        <w:br/>
        <w:t/>
        <w:br/>
        <w:t>Baterías para trenes MRX de Saft</w:t>
        <w:br/>
        <w:t/>
        <w:br/>
        <w:t>Tres sistemas de baterías se instalarán a bordo de cada vagón de los trenes-tranvía de Sheffield. Dos baterías de 130 Ah de capacidad suministrarán 90 minutos de energía de respaldo en funciones críticas como la luz, la apertura de puertas, las comunicaciones y la elevación del pantógrafo. También darán apoyo a los electro-magnetos para activar los frenos en caso de emergencia. La tercera batería de 70 Ah dará energía de backup adicional a las funciones de abordo.</w:t>
        <w:br/>
        <w:t/>
        <w:br/>
        <w:t>Las baterías MRX de Saft son la elección ideal para este tipo de aplicaciones ferroviarias ligeras, ya que dan el máximo rendimiento, fiabilidad y un bajo coste total de propiedad (TCO). Destacan también por sus características de bajo mantenimiento junto a una larga vida útil gracias a la tecnología de sinterizado/PBE, se trata de un pack de batería compacto y ligero que reduce el volumen en más de un 30% comparado con baterías convencionales.</w:t>
        <w:br/>
        <w:t/>
        <w:br/>
        <w:t>El diseño de las MRX es extremadamente fiable y no sufre de muerte súbita que puede afectar a algunas baterías, incluso en temperaturas extremas que van desde los -30 hasta los 70. Otra ventaja más es que tienen un sistema centralizado de agua que facilita su rellenado, reduciendo el mantenimiento del operador y los costes.</w:t>
        <w:br/>
        <w:t/>
        <w:br/>
        <w:t>Saft ha desarrollado el sistema de baterías para los trenes-tranvía de Sheffield para cumplir con los requerimientos específicos de Vossloh España en cuanto a tamaño y peso, así como con todas las normas aplicables en el sector ferroviario. La entrega de los 21 sistemas empezó a finales del 2014 y seguirá hasta diciembre de 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