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https://static.comunicae.com/photos/notas/1112108/1427290153_Nuno_Mart_ns_DHL_editado_1.jpg</w:t>
        </w:r>
      </w:hyperlink>
    </w:p>
    <w:p>
      <w:pPr>
        <w:pStyle w:val="Ttulo1"/>
        <w:spacing w:lineRule="auto" w:line="240" w:before="280" w:after="280"/>
        <w:rPr>
          <w:sz w:val="44"/>
          <w:szCs w:val="44"/>
        </w:rPr>
      </w:pPr>
      <w:r>
        <w:rPr>
          <w:sz w:val="44"/>
          <w:szCs w:val="44"/>
        </w:rPr>
        <w:t>DHL asesora a las empresas murcianas sobre exportación</w:t>
      </w:r>
    </w:p>
    <w:p>
      <w:pPr>
        <w:pStyle w:val="Ttulo2"/>
        <w:rPr>
          <w:color w:val="355269"/>
        </w:rPr>
      </w:pPr>
      <w:r>
        <w:rPr>
          <w:color w:val="355269"/>
        </w:rPr>
        <w:t>En 2014, la Comunidad Murciana alcanzó una cifra de 4.781 empresas exportadoras, un 8,4% más que el año anterior</w:t>
      </w:r>
    </w:p>
    <w:p>
      <w:pPr>
        <w:pStyle w:val="LOnormal"/>
        <w:rPr>
          <w:color w:val="355269"/>
        </w:rPr>
      </w:pPr>
      <w:r>
        <w:rPr>
          <w:color w:val="355269"/>
        </w:rPr>
      </w:r>
    </w:p>
    <w:p>
      <w:pPr>
        <w:pStyle w:val="LOnormal"/>
        <w:jc w:val="left"/>
        <w:rPr/>
      </w:pPr>
      <w:r>
        <w:rPr/>
        <w:t>DHL Express, líder en servicios de transporte urgente, ha participado en el cuarto encuentro Impulsando PYMES, celebrado en el Archivo General de la Ciudad de Murcia, con la presencia de más de 200 empresarios y la asistencia de D. José María Tortosa, Concejal de Empleo, Comercio y Empresa, y D. Juan Carlos Ruiz López, Consejero de Industria, Turismo, Empresa e Innovación.</w:t>
        <w:br/>
        <w:t/>
        <w:br/>
        <w:t>El evento, que tiene como objetivo asesorar a las PYMES para impulsar y expandir sus negocios, ha contado con la intervención de 10 empresas impulsoras del proyecto, entre ellas DHL, que ha expuesto ante los empresarios murcianos las grandes oportunidades que ofrece la exportación, siempre que se realice con la suficiente preparación en función de la actividad de la empresa y de los mercados a los que quiera dirigirse.</w:t>
        <w:br/>
        <w:t/>
        <w:br/>
        <w:t>Con un enfoque eminentemente práctico, DHL ha explicado a los empresarios asistentes cuáles son las claves fundamentales para alcanzar el éxito en la exportación, centradas sobre todo en conocer en profundidad las características y peculiaridades de los mercados a lo que se quiere dirigir la empresa, mediante un análisis minucioso de los países objetivo.</w:t>
        <w:br/>
        <w:t/>
        <w:br/>
        <w:t>Durante su intervención, Nuno Martins, Jefe de Comunicación y Producto de DHL Express Iberia, ha ofrecido datos sobre la actividad exportadora de las empresas. En el caso de Murcia, en 2014 alcanzó la cifra de 4.781 empresas que dedican toda o parte de su actividad a la exportación, lo que supone un crecimiento del 8,4% respecto al año anterior y que sitúa a la Comunidad en el décimo puesto entre las Autonomías con mayor número de empresas internacionalizadas.</w:t>
        <w:br/>
        <w:t/>
        <w:br/>
        <w:t>La exportación ofrece actualmente a las PYMES una gran oportunidad de negocio, ya que hay numerosos productos españoles de gran calidad que son exportables a otros mercados internacionales, teniendo en cuenta además que la reputación externa de nuestro país creció en 2014 un 3%, lo cual es un factor positivo adicional que contribuye la internacionalización de las empresas.</w:t>
        <w:br/>
        <w:t/>
        <w:br/>
        <w:t>La próxima cita del proyecto Impulsando Pymes tendrá lugar en Santander el día 15 de abril.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