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impulso que AsturCaza necesitaba</w:t>
      </w:r>
    </w:p>
    <w:p>
      <w:pPr>
        <w:pStyle w:val="Ttulo2"/>
        <w:rPr>
          <w:color w:val="355269"/>
        </w:rPr>
      </w:pPr>
      <w:r>
        <w:rPr>
          <w:color w:val="355269"/>
        </w:rPr>
        <w:t>Afluencia masiva de público en la II Edición de AsturCaza, Pesca y Turismo de Naturaleza en Gijón.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dos días la Feria AsturCaza ha sido la gran protagonista, miles de visitantes llegados a Gijón desde las comunidades vecinas, han podido disfrutar de una gran programación tanto en las Jornadas Técnicas como en las actividades lúdico- deportivas.</w:t>
        <w:br/>
        <w:t/>
        <w:br/>
        <w:t>El pasado fin de semana sábado 28 de febrero y domingo 1 de marzo de 2015 tuvo lugar en Gijón, en el Palacio de Congresos Luis Adaro la II Edición de AsturCaza, Pesca y Turismo de Naturaleza.</w:t>
        <w:br/>
        <w:t/>
        <w:br/>
        <w:t>Todo indicaba que la Feria en su edición de 2015 sería un avance muy importante en su andadura y así pasó.</w:t>
        <w:br/>
        <w:t/>
        <w:br/>
        <w:t>Los contenidos de esta II Edición de las Jornadas Técnicas han sido de primer nivel contando con la participación de destacados profesionales del sector de la caza, la pesca y el turismo. Las mesas de debate y opinión contaron con alta participación del público asistente interactuando con los ponentes. Las conferencias incluidas en la programación de esta II edición superaron también las expectativas y resultado previsto, demostrando el alto nivel de los participantes/ponentes en estas Jornadas de 2015.</w:t>
        <w:br/>
        <w:t/>
        <w:br/>
        <w:t>Las actividades lúdico-deportivas realizadas en AsturCaza 2015 fueron calificadas por los participantes como de éxito total y alto nivel de satisfacción.</w:t>
        <w:br/>
        <w:t/>
        <w:br/>
        <w:t>El balance general realizado por los expositores participantes en esta II Edición ha sido de satisfacción en general. Las demostraciones y exhibiciones de Caza con Arco, Tiro de Campo, Perros de Rastro sobre jabalí superaron todas las expectativas de aceptación y participación del púbico asistente.</w:t>
        <w:br/>
        <w:t/>
        <w:br/>
        <w:t>El balance de esta II Edición no puede ser más favorable y alentador para seguir trabajando en este proyecto y también por el sector de la Caza, la Pesca y el Turismo de Naturaleza en Asturias.</w:t>
        <w:br/>
        <w:t/>
        <w:br/>
        <w:t>Los miles de visitantes que acudieron a Gijón el pasado fin de semana, llegados de todas las comunidades limítrofes a Asturias, han supuesto el impulso que AsturCaza necesitaba para avanzar, crecer y afianzarse como referencia en el calendario nacional de eventos feriales del sector de la caza, la pesca y el turismo de naturaleza.</w:t>
        <w:br/>
        <w:t/>
        <w:br/>
        <w:t>Les esperamos en la Feria AsturCaza 2016.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GIJÓN -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2015-03-03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