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RFET crea un torneo U21 con un WC como premio para el ITF Womens 25.000 de Sevilla</w:t>
      </w:r>
    </w:p>
    <w:p>
      <w:pPr>
        <w:pStyle w:val="Ttulo2"/>
        <w:rPr>
          <w:color w:val="355269"/>
        </w:rPr>
      </w:pPr>
      <w:r>
        <w:rPr>
          <w:color w:val="355269"/>
        </w:rPr>
        <w:t/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Real Federación Española de Tenis ha puesto en marcha un torneo U21 (para aquellas jugadoras nacidas en el año 1994 o posterior) previo a la disputa del ITF Womens 25.000 que se jugará en el Centro de Tecnificación Blas Infante, las instalaciones que la Federación Andaluza de Tenis tienen en Sevilla, entre el 16 y el 22 de marzo.</w:t>
        <w:br/>
        <w:t/>
        <w:br/>
        <w:t>El torneo previo U21 premiará a la ganadora con un WC para el cuadro final del ITF Womens. La iniciativa se enmarca dentro del plan de apoyo al Tenis Juvenil que está llevando a cabo la RFET en este 2015 y que tiene previsto ir creando torneos previos de categoría U21 a la disputa de eventos de mayor categoría.</w:t>
        <w:br/>
        <w:t/>
        <w:br/>
        <w:t>El torneo se jugará del martes 10 al viernes 13 de marzo en las instalaciones de la Federación andaluza de Tenis y como hemos indicado antes la campeona obtendrá un WC para el ITF 25.000$.</w:t>
        <w:br/>
        <w:t/>
        <w:br/>
        <w:t>Para todas aquellas jugadoras que estén interesadas en participar en este torneo deben dirigirse a la siguiente dirección de e mail: federacion@fatenis.com.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