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https://static.comunicae.com/photos/notas/1106551/1422937699_imagen.jpg</w:t>
        </w:r>
      </w:hyperlink>
    </w:p>
    <w:p>
      <w:pPr>
        <w:pStyle w:val="Ttulo1"/>
        <w:spacing w:lineRule="auto" w:line="240" w:before="280" w:after="280"/>
        <w:rPr>
          <w:sz w:val="44"/>
          <w:szCs w:val="44"/>
        </w:rPr>
      </w:pPr>
      <w:r>
        <w:rPr>
          <w:sz w:val="44"/>
          <w:szCs w:val="44"/>
        </w:rPr>
        <w:t>Los mejores trajes isotérmicos los encontrarás en Deportesup.com</w:t>
      </w:r>
    </w:p>
    <w:p>
      <w:pPr>
        <w:pStyle w:val="Ttulo2"/>
        <w:rPr>
          <w:color w:val="355269"/>
        </w:rPr>
      </w:pPr>
      <w:r>
        <w:rPr>
          <w:color w:val="355269"/>
        </w:rPr>
        <w:t>Practicas la natación? hágalo con calidad y estilo dotándose de los mejores trajes isotérmicos que puedes adquirir en nuestra tienda online con los mejores precios de oferta
</w:t>
      </w:r>
    </w:p>
    <w:p>
      <w:pPr>
        <w:pStyle w:val="LOnormal"/>
        <w:rPr>
          <w:color w:val="355269"/>
        </w:rPr>
      </w:pPr>
      <w:r>
        <w:rPr>
          <w:color w:val="355269"/>
        </w:rPr>
      </w:r>
    </w:p>
    <w:p>
      <w:pPr>
        <w:pStyle w:val="LOnormal"/>
        <w:jc w:val="left"/>
        <w:rPr/>
      </w:pPr>
      <w:r>
        <w:rPr/>
        <w:t/>
        <w:br/>
        <w:t/>
        <w:br/>
        <w:t>Este deporte como todos, se practica para divertirse y satisfacer su espíritu competitivo y para dar el mejor rendimiento debes de cumplir con todos los requerimientos necesarios que hará de su deporte favorito una experiencia verdaderamente gratificante, en natación un elemento de suma importancia es el traje adecuado que le provea una adecuada estabilidad de la temperatura corporal; Para tal fin tenemos la solución con los mejores trajes isotérmicos que tienen como función aislar y dificultar la pérdida del calor de su cuerpo.</w:t>
        <w:br/>
        <w:t/>
        <w:br/>
        <w:t>Blueseventy, Triatlón Sprint Full Suit, es el traje de iniciación por excelencia, la selección de materiales, el ajuste y el diseño, son fruto del mismo equipo que diseñó Helix, la flexibilidad de las axilas es excepcional y corresponde a una flotabilidad idónea para un nadador principiante. El modelo Reaction Fusión Full y Helix Full Suit, se construyeron bajo los mismos parámetros de calidad que los trajes de élite. Los trajes isotérmicos Aquaman, tanto el modelo ADN 13 como el modelo Bionik y el modelo Pop art, están construidos con yamamoto 39, con acabados exteriores SCS, excepto las rodillas y espalda para deslizar mejor sobre el agua.</w:t>
        <w:br/>
        <w:t/>
        <w:br/>
        <w:t>Otra línea que se destaca es Head modelo tricomp 12 para hombre y mujer, Light Shorty Junior , son bañadores de alto rendimiento especialmente en aguas abiertas, ideal para triatletas y nadadores de fondo. Otra variedad que cabe resaltar son los monoshort, sin capucha de pantalón y mangas cortas, perfecto para snorkeling, natación mares tropicales y para cualquier deporte acuático, disponibles: monoshort Lido Mujer, Med Junior, monoshort Playa hombre y Playa Mujer.</w:t>
        <w:br/>
        <w:t/>
        <w:br/>
        <w:t>También contamos con una amplia variedad de trajes y accesorios isotérmicos para natación de los más pequeños de la casa: BabySuit para niños y niñas, una excelente prenda polivalente para piscina/ o playa, protege a los niños del frío, el sol y les aporta un plus de flotabilidad. La línea Konfidence tiene a su disposición los Peuco Neopreno isotérmico Baby, Neo Nappies, pañal y Nappicova pañal y la banda de oídos infantil Aqua Band. Todos estos excelentes trajes y accesorios y la respectiva información de las características, precios, tallas y colores las encuentra en nuestra sección Natación up. Adquieralos oportunamente y disfrute de los más increíbles descuentos.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