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https://static.comunicae.com/photos/notas/1106530/1422873188_FOTO_4.jpg</w:t></w:r></w:hyperlink></w:p><w:p><w:pPr><w:pStyle w:val="Ttulo1"/><w:spacing w:lineRule="auto" w:line="240" w:before="280" w:after="280"/><w:rPr><w:sz w:val="44"/><w:szCs w:val="44"/></w:rPr></w:pPr><w:r><w:rPr><w:sz w:val="44"/><w:szCs w:val="44"/></w:rPr><w:t>Scharlab entrega el premio del concurso Lipdub Aquí hacemos ciencia</w:t></w:r></w:p><w:p><w:pPr><w:pStyle w:val="Ttulo2"/><w:rPr><w:color w:val="355269"/></w:rPr></w:pPr><w:r><w:rPr><w:color w:val="355269"/></w:rPr><w:t>El Lipdub del Proyecto Eva, Instituto de Productos Naturales y Agrobiología (IPNA) ha sido el ganador de la II Edición del Concurso Lipdub Scharlab.

 
Bajo la temática Aquí hacemos ciencia el concurso tiene como objetivo premiar a los jóvenes talentos de este país que apuestan por la ciencia como futura profesión.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Scharlab, empresa fabricante de reactivos químicos y disolventes, medios de cultivo y distribuidora de material de laboratorio, hizo entrega el pasado viernes del premio a los ganadores de la II Edición del Concurso Lipdub Scharlab.</w:t><w:br/><w:t></w:t><w:br/><w:t>De este modo,Pere Gallego -Director General de Scharlab- fue el encargado de realizar la entrega del premio que tuvo lugar el pasado 30/01 a las 12h del mediodía en el Instituto de Productos Naturales y Agrobiología (IPNA) a José Real, coordinador del vídeo ganador e impulsor del Proyecto EVA del IPNA-CSIC.</w:t><w:br/><w:t></w:t><w:br/><w:t>El premio, una dotación económica de 3.000€ para los integrantes del Proyecto EVA y 1.000€ al Instituto de Productos Naturales y Agrobiología (IPNA) del CSIC- instituto al que están adscritos los ganadores. Este último importe, el premio de la entidad, será destinado a la financiación del V Congreso Nacional y el I Festival Nacional de Biodiversidad, organizado a través del IPNA-CSIC.</w:t><w:br/><w:t></w:t><w:br/><w:t>El concurso de Scharlab, dirigido a miembros de la comunidad científica, fue puesto en marcha a principios del mes de Julio del año pasado bajo la premisa de Aquí hacemos ciencia.</w:t><w:br/><w:t></w:t><w:br/><w:t>El ganador, determinado en base al número mayor de visualizaciones a fecha del pasado día 1 de Diciembre, fue el vídeo elaborado por el grupo Proyecto Eva del Instituto de Productos Naturales y Agrobiología (IPNA) del CSIC que sumó más de 50.000 visualizaciones.</w:t><w:br/><w:t></w:t><w:br/><w:t>En el lipdub del grupo ganador Proyecto Eva del Instituto de Productos Naturales y Agrobiología (IPNA), se pone de manifiesto los valores de la marca Scharlau apostando por la calidad de los productos que emplean los centros de investigación.</w:t><w:br/><w:t></w:t><w:br/><w:t>En la conclusión del acto tanto Pere Gallego- Director General de Scharlab como Luís Díaz Tortosa y Jesús Manuel Domínguez, Jefe de Ventas y comercial de Scharlab para la zona de Canarias, felicitaron a los ganadores agradeciendo su participación en esta II Edición del Concurso Lipdub de Scharlab.</w:t><w:br/><w:t></w:t><w:br/><w:t>Según Pere Gallego el objetivo de este concurso puesto en marcha hace dos años es acercar la ciencia al público en general con un concepto divertido y creativo como es un Lipdub y a la vez premiar a todos aquellos jóvenes que día a día contribuyen con su trabajo a que la ciencia evolucione. Además, también aseguró quees necesario que desde el ámbito privado se desarrollen iniciativas como esta que contribuyan en la medida de lo posible a apostar por el futuro dela ciencia ayudando a quemiembros de la comunidad científica puedandesarrollar todo su potencial.</w:t><w:br/><w:t></w:t><w:br/><w:t>El Concurso Lipdub de Scharlab es la primera iniciativa de concurso a través del formato Lipdub dirigida a miembros de la comunidad científica. Los lipdubs enviados y publicados en el canal YouTube de Scharlab han alcanzado este año más de 80.000 visualizaciones más del doble que el año interior y una cifra significativa teniendo en cuenta que es la segunda edición por lo que se prevee una tercera edición de este concurso para mediados de este año.</w:t><w:br/><w:t></w:t><w:br/><w:t>Sobre Scharlab:</w:t><w:br/><w:t></w:t><w:br/><w:t>Fundada en 1949 por una familia de origen alemán y fundada inicialmente con el nombre de F.E.R.O.S.A (Fabricación Española de Reactivos Orgánicos, S.A.), fue la primera empresa española productora de disolventes y reactivos químicos para laboratorio. Desde entonces, firma que siempre ha apostado por el crecimiento, la innovación y el desarrollo de nuevos artículos ha ido ampliando su catálogo de productos a través de diferentes divisiones. En la actualidad, la empresa cuenta con una plantilla de más de 200 trabajadores y una facturación de 29 millones de euros. Sus principales clientes son laboratorios farmacéuticos, industrias químicas, universidades y centros de investigación.</w:t><w:br/><w:t></w:t><w:br/><w:t>Más información:</w:t><w:br/><w:t></w:t><w:br/><w:t>SCHARLABhttp://www.scharlab.com/</w:t><w:br/><w:t></w:t><w:br/><w:t>LIPDUB AQUI HACEMOS CIENCIAhttp://www.scharlab.com/webnoticiasdetalle.php?idiomaES&nid252</w:t><w:br/><w:t></w:t><w:br/><w:t>LIPDUB GANADOR/PROYECTO EVA:https://www.youtube.com/watch?vax6NmZFJQKk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Tenerife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