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https://static.comunicae.com/photos/notas/1101712/1417533411_Juanma_del_Aguila.jpg</w:t>
        </w:r>
      </w:hyperlink>
    </w:p>
    <w:p>
      <w:pPr>
        <w:pStyle w:val="Ttulo1"/>
        <w:spacing w:lineRule="auto" w:line="240" w:before="280" w:after="280"/>
        <w:rPr>
          <w:sz w:val="44"/>
          <w:szCs w:val="44"/>
        </w:rPr>
      </w:pPr>
      <w:r>
        <w:rPr>
          <w:sz w:val="44"/>
          <w:szCs w:val="44"/>
        </w:rPr>
        <w:t>Especial de los últimos 50 años de la Lotería de Navidad en nacionalloteria.es </w:t>
      </w:r>
    </w:p>
    <w:p>
      <w:pPr>
        <w:pStyle w:val="Ttulo2"/>
        <w:rPr>
          <w:color w:val="355269"/>
        </w:rPr>
      </w:pPr>
      <w:r>
        <w:rPr>
          <w:color w:val="355269"/>
        </w:rPr>
        <w:t>Unos apasionados en la Lotería Nacional han realizado un especial con la historia de los últimos 50 años del Gordo. La reseña contiene un recorrido histórico de pasado a presente, de lo manual a la web del Sorteo Extraordinario de Navidad.</w:t>
      </w:r>
    </w:p>
    <w:p>
      <w:pPr>
        <w:pStyle w:val="LOnormal"/>
        <w:rPr>
          <w:color w:val="355269"/>
        </w:rPr>
      </w:pPr>
      <w:r>
        <w:rPr>
          <w:color w:val="355269"/>
        </w:rPr>
      </w:r>
    </w:p>
    <w:p>
      <w:pPr>
        <w:pStyle w:val="LOnormal"/>
        <w:jc w:val="left"/>
        <w:rPr/>
      </w:pPr>
      <w:r>
        <w:rPr/>
        <w:t/>
        <w:br/>
        <w:t/>
        <w:br/>
        <w:t>La web www.nacionalloteria.es cuenta con una reseña de los últimos 50 años de la lotería de navidad. El especial explica la evolución del sorteo, cuenta con los distintos precios que ha habido y un esquema de los diferentes premios junto con los cambios de formato que ha visto el décimo y algunas curiosidades históricas, como la fecha en la que se incluyeron niñas, una vez que el Colegio de San Ildefonso se convirtió en un centro mixto, el primer año en que se cantó en Euros o el último año exento de pago de impuestos.</w:t>
        <w:br/>
        <w:t/>
        <w:br/>
        <w:t>La iniciativa viene de la mano de Juan Manuel del Águila, un apasionado de la Lotería Nacional que con apenas 8 años y respaldado por su madre, inició su carrera como coleccionista de Lotería Nacional. Esta colección se alejaba de todas las colecciones que se editaban por aquél entonces; cromos de futbol, películas, animales, etc Una colección propia de un público adulto, apasionado por la numerología (capicúas, números bajos, números altos, acabados en 13,). </w:t>
        <w:br/>
        <w:t/>
        <w:br/>
        <w:t>Actualmente, casi 40 años después de empezar la colección, Juan Manuel cuenta con una de las mayores colecciones de Lotería Nacional del país, aunque según afirma, es para mí algo más que una colección; es una gran pasión que se vive semana a semana, son anécdotas de muchos sorteos pasados desde entonces, es la ilusión de los sorteos de Navidad únicos en el mundo, es el ambiente del Salón de sorteos de la calle Guzmán el Bueno, es el agradable canto de los números por los niños del Colegio de San Ildefonso, es un sinfín de recuerdos de juventud, todos ellos inolvidables.</w:t>
        <w:br/>
        <w:t/>
        <w:br/>
        <w:t>La web de resultados de lotería nacional www.nacionalloteria.es ha creado un espacio para Juan Manuel, la colección dispone de su propio espacio en El Rincón del Coleccionista.</w:t>
        <w:br/>
        <w:t/>
        <w:br/>
        <w:t>Por otro lado, el Organismo Nacional de Loterías y Apuestas del Estado ya ha informado de cómo será el sorteo de Navidad del reciente año. Las características más significativas coinciden con las del año anterior, contará con una emisión de 160 series de 100.000 billetes cada una. Para este año, la imagen en los décimos de Navidad es de un cuadro titulado Adoración de los Reyes Mayos del pintor Pieter Coecke en el siglo XVI.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