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ALAIN AFFLELOU, con los niños de Chernobyl  acogidos en Galicia</w:t>
      </w:r>
    </w:p>
    <w:p>
      <w:pPr>
        <w:pStyle w:val="Ttulo2"/>
        <w:rPr>
          <w:color w:val="355269"/>
        </w:rPr>
      </w:pPr>
      <w:r>
        <w:rPr>
          <w:color w:val="355269"/>
        </w:rPr>
        <w:t>Seis ópticas de ALAIN AFFLELOU en Galicia se involucran con la labor social de la ONG Ledicia Cativa, Sonrisas de Chernobyl
Desde las ópticas, lideradas por el franquiciado Jacobo Fraguela, se ha revisado la vista y regalado gafas a todos los niños de la región rusa de Briansk, la más afectada por la radiación de Chernobyl, que han disfrutado el verano en la comunidad gallega
</w:t>
      </w:r>
    </w:p>
    <w:p>
      <w:pPr>
        <w:pStyle w:val="LOnormal"/>
        <w:rPr>
          <w:color w:val="355269"/>
        </w:rPr>
      </w:pPr>
      <w:r>
        <w:rPr>
          <w:color w:val="355269"/>
        </w:rPr>
      </w:r>
    </w:p>
    <w:p>
      <w:pPr>
        <w:pStyle w:val="LOnormal"/>
        <w:jc w:val="left"/>
        <w:rPr/>
      </w:pPr>
      <w:r>
        <w:rPr/>
        <w:t>Seis ópticas de ALAIN AFFLELOU en Galicia situadas en Ferrol (en el Centro Comercial Parque Ferrol y en el Centro Comercial Alcampo Ferrol), Salcedo (Centro Comercial Carrefour Pontevedra), Vigo (Centro Comercial Carrefour Travesía) y en las localidades de Narón y Vilagarcia de Arousa han colaborado este verano con la ONG Ledicia Cativa  Sonrisas de Chernobyl.</w:t>
        <w:br/>
        <w:t/>
        <w:br/>
        <w:t>Los empleados de las ópticas, lideradas por el franquiciado Jacobo Fraguela han revisado la vista a todos los menores y han regalado gafas a aquellos que lo han necesitado. La labor social desarrollada ha sido clave para poder descartar en los menores patologías como cataratas, el principal p3roblema óptico que presentan los afectados por radiación. </w:t>
        <w:br/>
        <w:t/>
        <w:br/>
        <w:t>La ONG gallega Ledicia Cativa, creada en 2002, trabaja en la acogida temporal de menores de la región rusa de Briansk, la más afectada por la radiación de Chernobyl, con familias de la Comunidad Autónoma de Galicia. El principal objetivo de su acogida en España es contribuir a la recuperación de los menores en temas de salud.</w:t>
        <w:br/>
        <w:t/>
        <w:br/>
        <w:t>Para Jacobo Fraguela la experiencia ha resultado muy enriquecedora. No hay mayor recompensa a nuestro trabajo que poder ayudar a personas que no tienen las posibilidades de acceso a la salud que tenemos nosotros, y más si se trata de niños. Los efectos de Chernobyl se siguen notando casi 30 años después de la explosión de la central nuclear, es labor de todos los profesionales de la salud ayudar a paliar los síntomas de este desastre humanitario, indica el franquiciado de ALAIN AFFLELOU.</w:t>
        <w:br/>
        <w:t/>
        <w:br/>
        <w:t>El compromiso de la Fundación Alain Afflelou con los niños</w:t>
        <w:br/>
        <w:t/>
        <w:br/>
        <w:t>La iniciativa de las ópticas gallegas con los niños de Chernobyl se suman al resto de acciones que la Fundación Alain Afflelou desarrolla a lo largo del año a favor de los niños y de la mejora de su salud visual. Este verano también se ha revisado la vista y regalado gafas a los menores saharauis acogidos en Igualada (Barcelona), o la caravana solidaria El Desierto de los Niños en tierras marroquíes realizada en Semana Santa, pero además, la Fundación realiza anualmente su campaña de Protección Solar Infantil y de Salud Visual contra el Fracaso Escolar, que la compañía pondrá en marcha el próximo 15 de septiembre y con la que revisarán la vista de manera gratuita a niños de 5 a 7 años regalando gafas a todos los que lo necesiten. Las iniciativas de la Fundación están orientadas a la sensibilización y concienciación sobre la importancia de las revisiones periódicas de la vista.</w:t>
        <w:br/>
        <w:t/>
        <w:br/>
        <w:t>Sobre la Fundación Alain Afflelou</w:t>
        <w:br/>
        <w:t/>
        <w:br/>
        <w:t>La implicación de ALAIN AFFLELOU en distintas acciones de responsabilidad social, ha tenido como consecuencia la creación en agosto de 2007 de la Fundación Alain Afflelou.</w:t>
        <w:br/>
        <w:t/>
        <w:br/>
        <w:t>Bajo el paraguas de la Fundación, se acometen diversas acciones de carácter social. La más importante es la Campaña de Prevención del Fracaso Escolar, cuyo objetivo es concienciar a los padres ante los posibles problemas de visión en sus hijos para evitar el fracaso en las aulas y alertarles sobre la necesidad de realizar revisiones periódicas. Pero además, la Fundación también desarrolla su labor en otros campos como la visión y conducción en colaboración con el RACE o las campañas de prevención solar infantil. El objetivo es trabajar por acercar la educación en salud visual a todos los colectivos, de ahí su participación en la caravana solidaria El Desierto de los Niños, revisando la vista gratuitamente a niños marroquíes, o la acción Los peces no se Mojan, un proyecto educativo dirigido a la inclusión de niños síndrome de Down.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Galicia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