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Asociación de Abogados Urbanistas debate sobre responsabilidad patrimonial de la Administración.</w:t>
      </w:r>
    </w:p>
    <w:p>
      <w:pPr>
        <w:pStyle w:val="Ttulo2"/>
        <w:rPr>
          <w:color w:val="355269"/>
        </w:rPr>
      </w:pPr>
      <w:r>
        <w:rPr>
          <w:color w:val="355269"/>
        </w:rPr>
        <w:t>La Asociación Española de Abogados Urbanistas ofrecerá una Ponencia sobre  la responsabilidad Patrimonial de la Administración en la materia de Urbanismo el próximo día 18 de noviembre.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 celebrará dentro de las ponencias que serán tratadas en el Curso de Aproximación al Derecho Urbanístico y que organiza la Asociación en colaboración con la Agrupación de Jóvenes Abogados del Colegio de Abogados de Madrid.</w:t>
        <w:br/>
        <w:t/>
        <w:br/>
        <w:t>El día 18 de noviembre se estudiará por expertos la responsabilidad en que incurre la Administración ( Ayuntamientos y Entes Públicos) ante los daños que se produce a terceros derivados de la ejecución de sentencias en la materia de urbanismo.</w:t>
        <w:br/>
        <w:t/>
        <w:br/>
        <w:t>Situaciones que se producen, por ejemplo, ante licencias otorgada en su día por el Ayuntamiento y mediante las cuales se llevaron a cabo construcciones y edificaciones diversas, pero después los Tribunales anularon y ordenaron demoler lo construido ilegalmente. O como consecuencia de la indebida tramitación de los Planes Casos todos ellos, que comportan unos daños para quienes sufren las consecuencias que son indemnizables.</w:t>
        <w:br/>
        <w:t/>
        <w:br/>
        <w:t>Ese día se estudiará las vías de reclamación y embargo a la Administración en su caso para hacer efectivo el cobro de dichas indemnizaciones.</w:t>
        <w:br/>
        <w:t/>
        <w:br/>
        <w:t>Temas de sumo interés para profesionales vinculados con la construcción: Arquitectos, Técnicos, personal de Ayuntamientos, letrados que asesoran y defienden a Promotores, Constructores, Inmobiliarias, Cooperativas, Inmobiliarias y en general a los afectados por los expedientes de demolición.</w:t>
        <w:br/>
        <w:t/>
        <w:br/>
        <w:t>Materias impartidas por destacados expertos de prestigio entre los que se encuentran:</w:t>
        <w:br/>
        <w:t/>
        <w:br/>
        <w:t>- José María García Gutiérrez, Abogado Urbanista, Director de la firma AAFIL Abogados y Presidente de la Asociación Española de Abogados.</w:t>
        <w:br/>
        <w:t/>
        <w:br/>
        <w:t>- Pedro Escribano Testaut, Magistrado de la Sala 3ª de lo Contencioso-Administrativo del Tribunal Supremo.</w:t>
        <w:br/>
        <w:t/>
        <w:br/>
        <w:t>- María de los Reyes Rueda Serrano, Abogada Urbanista, experta en temas Inmobiliarios y Secretaria General de la Asociación Española de Abogados Urbanistas.</w:t>
        <w:br/>
        <w:t/>
        <w:br/>
        <w:t>Evento que se celebrará en el centro de Madrid, en Plaza de España nº 6 entregándose material y documentación completa.</w:t>
        <w:br/>
        <w:t/>
        <w:br/>
        <w:t>Aquellos que deseen más información o matricularse pueden llamar al tf 91 5933242 o consultar la web de la Asociación: http://www.aeaurbanistas.com</w:t>
        <w:br/>
        <w:t/>
        <w:br/>
        <w:t>La Asociación Española de Abogados Urbanistas es una entidad de ámbito nacional formada por abogados y profesionales especializados en el sector del Urbanismo en todas y sus variadas disciplinas, sector Inmobiliario, Construcción, Medioambiente y materias vinculadas.</w:t>
        <w:br/>
        <w:t/>
        <w:br/>
        <w:t>ASOCIACION ESPAÑOLA DE ABOGADOS URBANISTAS</w:t>
        <w:br/>
        <w:t/>
        <w:br/>
        <w:t>C/ Rodríguez San Pedro nº 13 Bis. 2º</w:t>
        <w:br/>
        <w:t/>
        <w:br/>
        <w:t>Madrid 28015. Tf: 91 593 32 43</w:t>
        <w:br/>
        <w:t/>
        <w:br/>
        <w:t>http://www.aeaurbanistas.com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2014-11-03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