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la plaga más frecuente en Murcia</w:t>
      </w:r>
    </w:p>
    <w:p>
      <w:pPr>
        <w:pStyle w:val="Ttulo2"/>
        <w:rPr>
          <w:color w:val="355269"/>
        </w:rPr>
      </w:pPr>
      <w:r>
        <w:rPr>
          <w:color w:val="355269"/>
        </w:rPr>
        <w:t>Casi el 40% de las incidencias registradas por plagas durante el año pasado en Murcia se debieron a la presencia masiva de este tipo de insectos</w:t>
      </w:r>
    </w:p>
    <w:p>
      <w:pPr>
        <w:pStyle w:val="LOnormal"/>
        <w:rPr>
          <w:color w:val="355269"/>
        </w:rPr>
      </w:pPr>
      <w:r>
        <w:rPr>
          <w:color w:val="355269"/>
        </w:rPr>
      </w:r>
    </w:p>
    <w:p>
      <w:pPr>
        <w:pStyle w:val="LOnormal"/>
        <w:jc w:val="left"/>
        <w:rPr/>
      </w:pPr>
      <w:r>
        <w:rPr/>
        <w:t>Murcia es la región española, junto con la Comunidad Valenciana, donde más alertas por cucarachas se registraron en 2013. Así lo ha determinado Rentokil Initial en el Segundo Observatorio Regional de Plagas elaborado y publicado por la compañía líder en servicios de Higiene Ambiental, a partir de una muestra de 2.503 consultas recogidas entre el total de 16.000 llamadas que recibieron durante el pasado año.</w:t>
        <w:br/>
        <w:t/>
        <w:br/>
        <w:t>A pesar de que las incidencias por cucarachas han descendido casi un 5% en la región con respecto a 2013, el Levante español sigue a la cabeza en este tipo de plagas con un porcentaje superior a la media nacional (32,6%); la de cucarachas también es la plaga más frecuente en el conjunto de España. Tras Murcia y la Comunidad Valenciana, Andalucía y Extremadura lideran este particular ranking, ambas con una media de incidencias en torno al 37%. En el polo opuesto se encuentra la Cornisa Cantábrica, donde menos del tercio de las plagas registradas durante todo el año tienen que ver con las cucarachas.</w:t>
        <w:br/>
        <w:t/>
        <w:br/>
        <w:t>Muy de lejos, tras las cucarachas, la segunda plaga que más problemas causa en la Murcia es la de roedores (14%). De nuevo, en consonancia con la tendencia nacional, pero con una incidencia mayor que en el total del país. Sin embargo, mientras que las regiones del norte son las que menos plagas de cucarachas registraron durante 2013, es en la Cornisa Cantábrica donde más presencia dañina de roedores se registró en el ejercicio anterior. A este respecto, el Director de Comunicación de Rentokil Initial, Jacinto Díez, explica: Las condiciones climatológicas, junto con las especificidades del terreno y las actividades industriales, ganaderas o agrícolas de cada zona, determinan en gran medida la proliferación de un tipo de plaga u otro. Las altas temperaturas y la humedad que se mantiene durante todo el año en la provincia de Murcia propician la presencia masiva de cucarachas.</w:t>
        <w:br/>
        <w:t/>
        <w:br/>
        <w:t>Para su prevención, desde Rentokil Initial, Díez aconseja: Respecto a la presencia de Periplaneta Americana es necesario disponer de un programa de mantenimiento continuo en la red dealcantarillado, para de esa forma evitar que puedan llegar hasta los hogares;tambiénes necesario realizar este control en las zonas comunes deedificios, como garajes, salas de calderas, trasteros, etc. Ya en el interior de las viviendas, y pensando en otras especies de cucarachas, hay que extremar las medidas de limpieza, evitar la acumulación de restos y revisar con frecuencia los motores de frigoríficos o lavadoras.Las cucarachas son un insecto muy difícil de eliminar, de ahí que sean necesarios los servicios de profesionales para erradicarlas.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