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https://static.comunicae.com/photos/notas/1084683/1403171879_image_gallery.jpg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IV Almuerzo Motero Romancos. Motos y solidaridad se dan la mano</w:t>
      </w:r>
    </w:p>
    <w:p>
      <w:pPr>
        <w:pStyle w:val="Ttulo2"/>
        <w:rPr>
          <w:color w:val="355269"/>
        </w:rPr>
      </w:pPr>
      <w:r>
        <w:rPr>
          <w:color w:val="355269"/>
        </w:rPr>
        <w:t>El pasado sábado 14 de junio se ha celebrado en Romancos el IV Almuerzo Motero  Alcarria Verde. Desde primeras horas de la mañana acudieron a la convocatoria en la Plaza del Reloj de la localidad, moteros y moteras de diferentes pueblos de la provincia de Guadalajara y de otras partes de España. A las 11.00, tras recorrer diferentes calles del pueblo, la comitiva puso rumbo a El Pozo de Guadalajara río Tajuña abajo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En El Pozo les esperaba un rico almuerzo en el Bar-Restaurante Parada Obligatoria. Ya de vuelta a Romancos, han podido degustar unas excelentes migas alcarreñas con huevos fritos preparados en el momento por la Asociación de Mujeres de la localidad.</w:t>
        <w:br/>
        <w:t/>
        <w:br/>
        <w:t>Los grupos Roswell y Necroberus han amenizado la cálida y calurosa sobremesa con su propuesta de rock duro, que en momentos llega a metal extremo.</w:t>
        <w:br/>
        <w:t/>
        <w:br/>
        <w:t>Cabe destacar que este año la celebración ha contado con un componente muy en sintonía con el sentir y la idiosincrasia del mundo de las concentraciones moteras: la solidaridad. Se ha lanzado una Operación Kilo dirigido a los participantes en el evento y a la población de este hermoso pueblo alcarreño, Romancos. Todo lo recogido queda destinado al Proyecto Integral: Acogida, Restaurante y Supermercado Solidario, dirigido y gestionado por Cáritas Diocesana Sigüenza-Guadalajara y ACCEM con la colaboración de diversas entidades públicas y privadas en las dependencias de la Casa Nazaret en la Avda. Venezuela de Guadalajara, proyecto que representa una verdadera y fundamental tabla de salvación para muchas personas y familias de Guadalajara en estos tiempos tan duros. La respuesta generosa de unos y otros han puesto de manifiesto lo acertado de la idea.</w:t>
        <w:br/>
        <w:t/>
        <w:br/>
        <w:t>En nombre de las personas beneficiadas, de ACCEM y Cáritas Diocesana y de los participantes y de todos cuantos han disfrutado del día no queda que agradecer especialmente la profesionalidad y buen hacer de Carlos Méndez, alma mater de esta y anteriores convocatorias, quien paralelamente, poco a poco, pero sin pausa, sigue añadiendo ladrillos a su proyecto el Campo de Sueños. Y junto con él a todos sus colaboradores, personas e instituciones locales, que un año más han conseguido transformar un sábado normal en un sábado especial; y, desde este año, en un día más humano y solidario.</w:t>
        <w:br/>
        <w:t/>
        <w:br/>
        <w:t>Gracias también a los patrocinadores de este evento, pues sin su colaboración no habría podido llevarse a cabo. Entre otros: Telefurgo, Innicia (Imagen y Comunicación Digital), Talleres Automotor, Decoraciones y Reformas El Baúl, Jia Electricidad, Restaurante El Patato, Clínica Dental Dentalkolor, Dispemar Celada, Ugena959 Fotografía, Motovicius y Fanoutics (Club Privado de Compras del Motor).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19411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2014-06-19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