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https://static.comunicae.com/photos/notas/1082477/1401889542_Portada_MagLes_circuit.png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MagLes revista por 2a vez revista oficial del Girlie Circuit Festival</w:t>
      </w:r>
    </w:p>
    <w:p>
      <w:pPr>
        <w:pStyle w:val="Ttulo2"/>
        <w:rPr>
          <w:color w:val="355269"/>
        </w:rPr>
      </w:pPr>
      <w:r>
        <w:rPr>
          <w:color w:val="355269"/>
        </w:rPr>
        <w:t>MagLes Magazine, el único medio para lesbianas en España será por segunda vez 
la Revista Oficial del Girlie Circuit Festival Barcelona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MagLes Magazine, el único medio para lesbianas en España será por segunda vez la Revista Oficial del Girlie Circuit Festival Barcelona.</w:t>
        <w:br/>
        <w:t/>
        <w:br/>
        <w:t>El año pasado se publicó exclusivamente en versión online. Este año se imprime unos 3.000 ejemplares que serán distribuidos gratuitamente durante las actividades LGBT en los meses anteriores al Circuit Festival.</w:t>
        <w:br/>
        <w:t/>
        <w:br/>
        <w:t>Desde su nacimiento en junio 2012, MagLesha logrado un gran acogida del público lésbico en Españay Latinoamérica. MagLes satisface la necesidad de información de mujeres que aman a mujeres, una revista para lesbianas en español, donde brindarles a las lectoras contenidos de su interés.</w:t>
        <w:br/>
        <w:t/>
        <w:br/>
        <w:t>MagLes se reinventa a diario, con secciones, entrevistas, consultas, contenidos propuestos por las lectoras y las colaboradoras, y crece poco a poco por y para las lesbianas de España y del mundo.   </w:t>
        <w:br/>
        <w:t/>
        <w:br/>
        <w:t>MagLes se publica cada dos meses con las características de una publicación en formato revista digital y en papel con una edición innovadora, y con el compromiso de un equipo de profesionales que genera contenido a diario con la intención de normalizar las relaciones lésbicas en la sociedad actual.</w:t>
        <w:br/>
        <w:t/>
        <w:br/>
        <w:t>En junio saldrán 2 números de MagLes, el número 14 con el tema Bollos campesinos y la Revista Oficial del Girlie Circuit Festival, que se distribuirá gratuitamente durante los meses anteriores al Circuit Festival Barcelona.</w:t>
        <w:br/>
        <w:t/>
        <w:br/>
        <w:t>Para más información y contratación de publicidad, entra en nuestro página web: www.maglesrevista.com o nuestro facebook: www.facebook.com/magles.revista</w:t>
        <w:br/>
        <w:t/>
        <w:br/>
        <w:t>O llama a: 34 605 893 627</w:t>
        <w:br/>
        <w:t/>
        <w:br/>
        <w:t>Todaslas ediciónes de MagLes se pueden leer gratis online: www.issuu.com/magles</w:t>
        <w:br/>
        <w:t/>
        <w:br/>
        <w:t>La versión impresa se puede comprar por suscripción y números sueltosdesde la página web y en algunos quioscos en Barcelona.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2014-06-05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