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https://static.comunicae.com/photos/notas/1072986/1395525898_observatori.JPG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 crea el Observatorio del Urbanismo por la Asociación Española de Abogados Urbanistas.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dia 27 de marzo la Asociación Española de Abogados Urbanistas presentará el Observatorio del Urbanismo en el salón de Actos del Ilustre Colegio de Abogados de Madrid a las 20,00 horas.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trata del primer observatorio en la materia de Urbanismo que se constituye a instancia de abogados.</w:t>
        <w:br/>
        <w:t/>
        <w:br/>
        <w:t>En dicho Observatorio participan reputados magistrados, técnicos de ayuntamientos y de la administración. empresas vinculadas con el sector inmobiliario, de la construcción, arquitectos y abogados especializados en urbanismo.</w:t>
        <w:br/>
        <w:t/>
        <w:br/>
        <w:t>El Observatorio tiene como objetivo analizar la evolución del sector, su estudio jurisprudencial, se emitirán notas, artículos e informes periódicos con el fin de dar a conocer las novedades más destacadas de un sector con tanto peso en la economía española como es el sector urbanístico.</w:t>
        <w:br/>
        <w:t/>
        <w:br/>
        <w:t>En el acto de presentación intervendrán destacados ponentes:</w:t>
        <w:br/>
        <w:t/>
        <w:br/>
        <w:t>- Jose María Garcia Gutiérrez. Abogados Urbanista. Presidente de la Asociación Española de Abogados Urbanistas.</w:t>
        <w:br/>
        <w:t/>
        <w:br/>
        <w:t>- Pedro Escribano Testaut. Magistrado delGabinete Técnico de la Sala Tercera de lo Contencioso-Administrativo del Tribunal Supremo.</w:t>
        <w:br/>
        <w:t/>
        <w:br/>
        <w:t>- Luis Rodríguez-Avial Llardent. Arquitecto. Gerente de Urbanismo del Consorcio Prolongación de la Castellana y Ex-Gerente del PlanGeneral de Madrid.</w:t>
        <w:br/>
        <w:t/>
        <w:br/>
        <w:t>- Fernando Nasarre y de Goycoechea. Subdirector General de la Vivienda, calificaciones y subvenciones de la Consejería de Infraestructura y Transporte de la Comunidad de Madrid.</w:t>
        <w:br/>
        <w:t/>
        <w:br/>
        <w:t>- María de los Reyes Rueda Serrano. Abogada Urbanista. Secretaria Gral. de la Asociación Española de Abogados Urbanistas.</w:t>
        <w:br/>
        <w:t/>
        <w:br/>
        <w:t>- Saturio Hernández de Marco. Secretario de Categoría Superior del Excmo. Ayuntamiento de Torrejón de Ardoz.</w:t>
        <w:br/>
        <w:t/>
        <w:br/>
        <w:t>- Juan Francisco López de Hontanar Sánchez. Magistrado. Presidente de la Seccion 2ª de la Sala de lo Contencioso-Administrativo del Tribunal Superior de Justicia de Madrid.</w:t>
        <w:br/>
        <w:t/>
        <w:br/>
        <w:t>El acto estará presidido por la decana del Colegio de Abogados de Madrid Sonia Gumperjunto con el Presidente de la Asociación Española de Abogados Urbanistas José María García Gutiérrez y el Presidente de la Agrupación de Jóvenes Abogados de Madrid Juan Gonzalo Ospina Serrano.</w:t>
        <w:br/>
        <w:t/>
        <w:br/>
        <w:t>La Asociación de Abogados Urbanistas al igual que AJA, que colabora en el evento, invita a los compañeros para que acudan al acto, y a los asistentes se les obsequiará con un libro ( Ley de Enjuiciamiento Civil, autor Ramon Badiola Díez. Magistrado) el cual podrán descargarse por gentileza de la editorial Dykinson.</w:t>
        <w:br/>
        <w:t/>
        <w:br/>
        <w:t>Al final de la celebración habrá vino español.</w:t>
        <w:br/>
        <w:t/>
        <w:br/>
        <w:t>Para mas información y asistir al evento consultar la web de la Asociación: www.aeaurbanistas.es</w:t>
        <w:br/>
        <w:t/>
        <w:br/>
        <w:t>El mismo es gratuito previa inscripcion.</w:t>
        <w:br/>
        <w:t/>
        <w:br/>
        <w:t>La ASOCIACION ESPAÑOLA DE ABOGADOS URBANISTAS es una entidad de ámbito nacional, si animo de lucro que reúne a los profesionales, despachos y empresas de las distintas comunidades autónomas del país, que se dedican a actividades vinculadas con el Urbanismo.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Madrid.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2014-03-23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