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https://static.comunicae.com/photos/notas/1072436/1395229059_LOGO_LED_color.jpg</w:t>
        </w:r>
      </w:hyperlink>
    </w:p>
    <w:p>
      <w:pPr>
        <w:pStyle w:val="Ttulo1"/>
        <w:spacing w:lineRule="auto" w:line="240" w:before="280" w:after="280"/>
        <w:rPr>
          <w:sz w:val="44"/>
          <w:szCs w:val="44"/>
        </w:rPr>
      </w:pPr>
      <w:r>
        <w:rPr>
          <w:sz w:val="44"/>
          <w:szCs w:val="44"/>
        </w:rPr>
        <w:t>AIRIS Soluciones LED estará presente en la feria Padel Pro Show</w:t>
      </w:r>
    </w:p>
    <w:p>
      <w:pPr>
        <w:pStyle w:val="Ttulo2"/>
        <w:rPr>
          <w:color w:val="355269"/>
        </w:rPr>
      </w:pPr>
      <w:r>
        <w:rPr>
          <w:color w:val="355269"/>
        </w:rPr>
        <w:t>Aprovechará la cita para ofrecer la ponencia La revolución e innovación de la iluminación en el pádel: la tecnología LED al poder.</w:t>
      </w:r>
    </w:p>
    <w:p>
      <w:pPr>
        <w:pStyle w:val="LOnormal"/>
        <w:rPr>
          <w:color w:val="355269"/>
        </w:rPr>
      </w:pPr>
      <w:r>
        <w:rPr>
          <w:color w:val="355269"/>
        </w:rPr>
      </w:r>
    </w:p>
    <w:p>
      <w:pPr>
        <w:pStyle w:val="LOnormal"/>
        <w:jc w:val="left"/>
        <w:rPr/>
      </w:pPr>
      <w:r>
        <w:rPr/>
        <w:t>AIRIS Soluciones LED volverá a apoyar la práctica del pádel. Tras iluminar el mayor centro de Pádel Indoor del mundo, el líder en iluminación LED en nuestro país estará presente en la feria Padel Pro Show, del 20 al 23 de marzo.</w:t>
        <w:br/>
        <w:t/>
        <w:br/>
        <w:t>La feria se ubicará en el Pabellón 5 de IFEMA-Feria de Madrid y, en ella, los amantes de este deporte podrán disfrutar de espacios técnicos y de ocio, así como espacios de negocio de los distintos sectores de la industria.</w:t>
        <w:br/>
        <w:t/>
        <w:br/>
        <w:t>AIRIS Soluciones LED contará con su stand en la feria, e iluminará una de las dos pistas de demostración que se instalarán en el recinto y que acogerán la gran final del Circuito Padel Pro Show de la Comunidad de Madrid.</w:t>
        <w:br/>
        <w:t/>
        <w:br/>
        <w:t>La perfecta iluminación de la pista es vital para la práctica del pádel. La tecnología de AIRIS Soluciones LED emite entre un 60% y un 90% menos de calor que la iluminación tradicional, mejora la visión al carecer del típico parpadeo del fluorescente y no contiene gases contaminantes que alteren el medio en el que practicar deporte. Por ello, AIRIS Soluciones LED aprovechará la cita para ofrecer la ponencia La revolución e innovación de la iluminación en el pádel: la tecnología LED al poder, el jueves 20 de marzo a las 11:00h.</w:t>
        <w:br/>
        <w:t/>
        <w:br/>
        <w:t>Sobre AIRIS</w:t>
        <w:br/>
        <w:t/>
        <w:br/>
        <w:t>AIRIS nace de Infinity System en 1996, con una filosofía totalmente innovadora. Bajo estas premisas, y en solo cinco años, se colocó a la cabeza en venta de ordenadores portátiles y en el tercer puesto en sobremesas.</w:t>
        <w:br/>
        <w:t/>
        <w:br/>
        <w:t>Hoy en día, más de 200 colaboradores a nivel mundial altamente cualificados hacen posible la entrega de más de 200.000 dispositivos informáticos y más de 1.000.000 de productos de audio/video al año. Su trabajo por ser pioneros en lanzar al mercado dispositivos muy novedosos, con la máxima calidad y el mejor precio, hace que su trayectoria como marca incremente año a año.</w:t>
        <w:br/>
        <w:t/>
        <w:br/>
        <w:t>Continuando con la estrategia de diversificación se crea la división AIRIS Soluciones, profesionales distribuidos por todo el territorio nacional dedicados a proporcionar servicios exclusivos para empresas entre los que destacan formación continua bonificada y soluciones de ahorro eléctrico en iluminación utilizando tecnología LED.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