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https://static.comunicae.com/photos/notas/1070926/1394446594_logo_IP_excel.jpg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empresas malagueñas disfrutarán de Impulsando Pymes el 19 de marzo</w:t>
      </w:r>
    </w:p>
    <w:p>
      <w:pPr>
        <w:pStyle w:val="Ttulo2"/>
        <w:rPr>
          <w:color w:val="355269"/>
        </w:rPr>
      </w:pPr>
      <w:r>
        <w:rPr>
          <w:color w:val="355269"/>
        </w:rPr>
        <w:t>El Encuentro se celebrará junto al Paseo Marítimo Antonio Machado, en el Salón de Actos del Edificio de Servicios Múltiples Municipales y contará con la presencia de Dª Ana Navarro Luna, Teniente de Alcalde Delegada de Promoción Empresarial y del Empleo y de Dª Esther Molina Crespo, Directora General de Promoción Empresarial y del Empleo.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Impulsando Pymes, llega a Málaga con el objetivo de aportar el conocimiento necesario para hacer crecer a las pequeñas y medianas empresas de la zona. A través de 11 microponencias de 10 minutos de duración, las empresas impulsoras del proyecto aportarán a los asistentes diferentes estrategias a través de cuatro pilares fundamentales: Financiación, Innovación, Internacionalización y Eficiencia Energética.</w:t>
        <w:br/>
        <w:t/>
        <w:br/>
        <w:t>Impulsando Pymes llega a la ciudad con el apoyo del Ayuntamiento de Málaga. El Encuentro se desarrollará el próximo 19 de marzo en el Salón de Actos del Edificio de Servicios Múltiples Municipales, y su apertura correrá a cargo de la Sra. Dña. Esther Molina Crespo, Directora General de Promoción Empresarial y del Empleo. La asistencia es totalmente gratuita, para ello los interesados solo tendrán que inscribirse en la web www.impulsandopymes.com.</w:t>
        <w:br/>
        <w:t/>
        <w:br/>
        <w:t>Durante el Encuentro tendrá lugar la presentación de la empresa local seleccionada para ser candidata al Premio Ono a la Pyme más Innovadora 2014, que dará a conocer su proyecto a los presentes y que optará al galardón final que se entregará el 25 de junio durante el Encuentro de Madrid</w:t>
        <w:br/>
        <w:t/>
        <w:br/>
        <w:t>Ana Santiago, directora de Impulsando Pymes afirma que Es fundamental que las PYMES continúen estudiando nuevas formas para adaptarse con agilidad al mercado y gestionar el cambio. No detenerse es la clave. Por eso, desde Impulsando Pymes 2014 queremos continuar apoyando a nuestro tejido empresarial para transmitirles ideas innovadoras que les ayuden a hacer posible lo que parecía imposible y que, sin lugar a dudas y con esfuerzo, están consiguiendo.</w:t>
        <w:br/>
        <w:t/>
        <w:br/>
        <w:t>Impulsando Pymes es un movimiento que trasladará a las Pymes la necesidad de pensar de forma diferente y ver el mercado desde distintas ópticas, para encontrar el camino que hagan mejorar los negocios.</w:t>
        <w:br/>
        <w:t/>
        <w:br/>
        <w:t>Encuentros programados:</w:t>
        <w:br/>
        <w:t/>
        <w:br/>
        <w:t>Logroño: 2 de abril.</w:t>
        <w:br/>
        <w:t/>
        <w:br/>
        <w:t>Coruña: 9 de abril. Centro Ágora</w:t>
        <w:br/>
        <w:t/>
        <w:br/>
        <w:t>Santa Cruz de Tenerife: 8 de mayo. Grand Hotel Mencey</w:t>
        <w:br/>
        <w:t/>
        <w:br/>
        <w:t>Zaragoza 21 de mayo.</w:t>
        <w:br/>
        <w:t/>
        <w:br/>
        <w:t>Valencia: 5 de junio. Salón de Actos de ADEIT</w:t>
        <w:br/>
        <w:t/>
        <w:br/>
        <w:t>Avilés: 11 de junio. Centro Niemeyer</w:t>
        <w:br/>
        <w:t/>
        <w:br/>
        <w:t>Madrid: 25 de junio. Auditorio Rafael del Pino</w:t>
        <w:br/>
        <w:t/>
        <w:br/>
        <w:t>Eventos pendientes de fecha: Sevilla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2014-03-10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