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publicación con sabor a oro. Nuevo numero de la revista Disarp II</w:t>
      </w:r>
    </w:p>
    <w:p>
      <w:pPr>
        <w:pStyle w:val="Ttulo2"/>
        <w:rPr>
          <w:color w:val="355269"/>
        </w:rPr>
      </w:pPr>
      <w:r>
        <w:rPr>
          <w:color w:val="355269"/>
        </w:rPr>
        <w:t>La empresa española Disarp, Soluciones Globales de Higiene, lanza un nuevo número de su revista corporativa tanto en edición digital como gráfica. Tras el éxito del primer ejemplar, el cuál contó con más de 15000 lecturas/descargas online y 2000 unidades en papel, la entidad lanza el segundo número de su publicación Disarp Magazine.
</w:t>
      </w:r>
    </w:p>
    <w:p>
      <w:pPr>
        <w:pStyle w:val="LOnormal"/>
        <w:rPr>
          <w:color w:val="355269"/>
        </w:rPr>
      </w:pPr>
      <w:r>
        <w:rPr>
          <w:color w:val="355269"/>
        </w:rPr>
      </w:r>
    </w:p>
    <w:p>
      <w:pPr>
        <w:pStyle w:val="LOnormal"/>
        <w:jc w:val="left"/>
        <w:rPr/>
      </w:pPr>
      <w:r>
        <w:rPr/>
        <w:t/>
        <w:br/>
        <w:t/>
        <w:br/>
        <w:t>NUEVA PUBLICACIÓN CON SABOR A ORO</w:t>
        <w:br/>
        <w:t/>
        <w:br/>
        <w:t>La empresa española Disarp, Soluciones Globales de Higiene, lanza un nuevo número de su revista corporativa tanto en edición digital como gráfica. Tras el éxito del primer ejemplar, el cuál contó con más de 15000 lecturas/descargas online y 2000 unidades en papel, la entidad lanza el segundo número de su publicación Disarp Magazine.</w:t>
        <w:br/>
        <w:t/>
        <w:br/>
        <w:t>José Tortosa, gerente de Disarp, nos narra en el editorial, el premio conseguido recientemente por su empresa. Se trata de la Medalla de Oro a la trayectoria empresarial concedido por el Foro Europa 2001. Sin duda, un nuevo galardón que hace más grande esta empresa y confiere un valor especial a esta publicación.</w:t>
        <w:br/>
        <w:t/>
        <w:br/>
        <w:t>Como ya hicieran en su primer número, esta nueva publicación cuenta con contenidos diversos como entrevistas, noticias y sección de productos. Además cuenta con un abanderado de excepción como Julio José Iglesias, que posa con la camiseta corporativa.</w:t>
        <w:br/>
        <w:t/>
        <w:br/>
        <w:t>Contenidos de gran interés entre los que podemos destacar varias entrevistas a Juan Sarrió (Gerente del Grupo Azafor) y José Enrique Alemany (Ingeniero Sistemas, IDi Disarp) además de una interesante comparativa de distintos productos desengrasantes.</w:t>
        <w:br/>
        <w:t/>
        <w:br/>
        <w:t>Todo esto hace que estemos ante una impresión imprescindible para el sector de la higiene y que sin duda nos mantendrá al día de las innovaciones que van surgiendo.</w:t>
        <w:br/>
        <w:t/>
        <w:br/>
        <w:t>Para todos aquellos interesados en descargar la revista os adjuntamos a continuación su link correspondiente:</w:t>
        <w:br/>
        <w:t/>
        <w:br/>
        <w:t>http://issuu.com/disarp/docs/revista2</w:t>
        <w:br/>
        <w:t/>
        <w:br/>
        <w:t>No te pierdas los siguientes números. Una revista interesante para todo tipo de empresa.</w:t>
        <w:br/>
        <w:t/>
        <w:br/>
        <w:t>Agencia de Comunicación Jacob Fiztgerald.</w:t>
        <w:br/>
        <w:t/>
        <w:br/>
        <w:t>dep.comunicacion@jacob-events.com adjuntamos email de contacto para porsibles dudas o sugerencias. Saludos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