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https://static.comunicae.com/photos/notas/1060811/1387556793_portada.jpg</w:t>
        </w:r>
      </w:hyperlink>
    </w:p>
    <w:p>
      <w:pPr>
        <w:pStyle w:val="Ttulo1"/>
        <w:spacing w:lineRule="auto" w:line="240" w:before="280" w:after="280"/>
        <w:rPr>
          <w:sz w:val="44"/>
          <w:szCs w:val="44"/>
        </w:rPr>
      </w:pPr>
      <w:r>
        <w:rPr>
          <w:sz w:val="44"/>
          <w:szCs w:val="44"/>
        </w:rPr>
        <w:t>El Capitán entra en el mundo sobrenatural en La Puerta de la Luna</w:t>
      </w:r>
    </w:p>
    <w:p>
      <w:pPr>
        <w:pStyle w:val="Ttulo2"/>
        <w:rPr>
          <w:color w:val="355269"/>
        </w:rPr>
      </w:pPr>
      <w:r>
        <w:rPr>
          <w:color w:val="355269"/>
        </w:rPr>
        <w:t>La ópera prima del escritor Miguel Ángel Galindo Baños, La Puerta de la Luna, es un thriller que nos sumerge en un mundo sobrenatural ambientado en el Siglo de Oro español.
La gran cantidad de personajes hace que la obra se acerque al concepto de novela-río, aunque conservando el formato tradicional de héroe-antagonista.
</w:t>
      </w:r>
    </w:p>
    <w:p>
      <w:pPr>
        <w:pStyle w:val="LOnormal"/>
        <w:rPr>
          <w:color w:val="355269"/>
        </w:rPr>
      </w:pPr>
      <w:r>
        <w:rPr>
          <w:color w:val="355269"/>
        </w:rPr>
      </w:r>
    </w:p>
    <w:p>
      <w:pPr>
        <w:pStyle w:val="LOnormal"/>
        <w:jc w:val="left"/>
        <w:rPr/>
      </w:pPr>
      <w:r>
        <w:rPr/>
        <w:t/>
        <w:br/>
        <w:t/>
        <w:br/>
        <w:t>¿Existe una realidad distinta a la que conocemos? Por supuesto que no, habría contestado Lope de Aguirre, el protagonista de la nueva novela del escritor Miguel Ángel Galindo Baños. Pero Lope cambiará de idea conforme las páginas se vayan desgranando y las historias de los personajes se entrelacen para tejer un final que nos ofrece una nueva interpretación del Apocalipsis Bíblico.</w:t>
        <w:br/>
        <w:t/>
        <w:br/>
        <w:t>Aunque se trata de una época que en España no se ha asociado tradicionalmente con el mundo sobrenatural, sí existe una abundante literatura anglosajona relacionada con ese período. Toledo, como ciudad mágica por excelencia en la península ibérica, será el escenario de las aventuras y desventuras de dos ex soldados españoles, amigos y socios, que se verán implicados en una búsqueda que dura ya siglos, y que llegará a su fin en dicha ciudad.</w:t>
        <w:br/>
        <w:t/>
        <w:br/>
        <w:t>La novela está escrita desde un punto de vista adulto, como sucede en la conocida saga Canción de Hielo y Fuego, que ha inspirado la serie de televisión Juego de Tronos. Así, tanto los seguidores de esa conocida saga como los del Capitán Alatriste e, incluso, todos aquellos que se divierten con la serie de largometrajes Piratas del Caribe,quedarán, sin duda, satisfechos con la trama y ambientación de esta nueva novela.</w:t>
        <w:br/>
        <w:t/>
        <w:br/>
        <w:t>Sobre el Autor:</w:t>
        <w:br/>
        <w:t/>
        <w:br/>
        <w:t>Miguel Ángel Galindo Baños (Cartagena, 1975) reside en la actualidad en Torre-Pacheco (Murcia), donde compagina su profesión de novelista con la de empleado público. La Puerta de la Luna es su primera novela, y ha sido publicada por la Editorial Círculo Rojo.</w:t>
        <w:br/>
        <w:t/>
        <w:br/>
        <w:t>Sobre la Edición:</w:t>
        <w:br/>
        <w:t/>
        <w:br/>
        <w:t>TÍTULO:    La Puerta de la Luna</w:t>
        <w:br/>
        <w:t/>
        <w:br/>
        <w:t>AUTOR:     Miguel Ángel Galindo Baños</w:t>
        <w:br/>
        <w:t/>
        <w:br/>
        <w:t>EDITORIAL:     Círculo Rojo</w:t>
        <w:br/>
        <w:t/>
        <w:br/>
        <w:t>ENCUADERNACIÓN: Rústica de tapas blandas.</w:t>
        <w:br/>
        <w:t/>
        <w:br/>
        <w:t>PÁGINAS:     512</w:t>
        <w:br/>
        <w:t/>
        <w:br/>
        <w:t>ISBN:      978-84-9050-696-7</w:t>
        <w:br/>
        <w:t/>
        <w:br/>
        <w:t>DEPÓSITO LEGAL:AL 1121-2013</w:t>
        <w:br/>
        <w:t/>
        <w:br/>
        <w:t>WEB:     www.miguelgalindo.es</w:t>
        <w:br/>
        <w:t/>
        <w:br/>
        <w:t>Para ampliar esta información o solicitar de ejemplares de cortesía:</w:t>
        <w:br/>
        <w:t/>
        <w:br/>
        <w:t>Miguel Ángel Galindo Baños Teléfono: 605.45.47.32 (voz y whatsapp)</w:t>
        <w:br/>
        <w:t/>
        <w:br/>
        <w:t>Avda. Gerardo Molina, 113                        email:    sinergia.literaria@gmail.com</w:t>
        <w:br/>
        <w:t/>
        <w:br/>
        <w:t>30700 Torre-Pacheco  web y blog: www.miguelgalindo.es</w:t>
        <w:br/>
        <w:t/>
        <w:br/>
        <w:t>Murcia twitter:  @MiguelAGalindo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30700 Torre-Pacheco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