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https://static.comunicae.com/photos/notas/1057504/1384935930_cartel.jpg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red de centros de FORMACIÓN PROFESIONAL PÚBLICA de Euskadi reunirá en Vitoria-Gasteiz a directores y gerentes de empresas vascas y miembros de la comunidad educativa para debatir sobre ALTERNANCIA, EMPRENDIZAJE Y METODOLOGÍAS ACTIVAS</w:t>
      </w:r>
    </w:p>
    <w:p>
      <w:pPr>
        <w:pStyle w:val="Ttulo2"/>
        <w:rPr>
          <w:color w:val="355269"/>
        </w:rPr>
      </w:pPr>
      <w:r>
        <w:rPr>
          <w:color w:val="355269"/>
        </w:rPr>
        <w:t>Una mirada al futuro es el título del congreso en el que se darán a conocer las nuevas estrategias de actuación en la F.P. Pública.  Con este evento se persigue lograr una mayor comunión con la empresa a través de la proyección de inquietudes y proyectos conjuntos, al mismo tiempo que una vinculación de esta modalidad formativa con personalidades relevantes en cuestiones de alternancia, emprendizaje y metodologías activas.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 CONGRESO IKASLAN</w:t>
        <w:br/>
        <w:t/>
        <w:br/>
        <w:t>FECHA: 12 DE DICIEMBRE 2013</w:t>
        <w:br/>
        <w:t/>
        <w:br/>
        <w:t>LUGAR: PALACIO DE EUROPA (Vitoria-Gasteiz)</w:t>
        <w:br/>
        <w:t/>
        <w:br/>
        <w:t>www.fpcongresos.com</w:t>
        <w:br/>
        <w:t/>
        <w:br/>
        <w:t>El catalán Oriol Homs, fundador del Centro de Iniciativas e Investigaciones Europeas en el Mediterráneo (CIREM) y gran conocedor de las posibilidades de la formación en alternancia en el mundo laboral, Javier Megías, reputado experto en estrategia y modelos de negocio, apasionado por el emprendimiento, y Javier Martínez Aldanondo, residente en Chile, y Gerente de Catenaria, consultora especializada en aprendizaje y mejora de resultados a través de la gestión de conocimientos, serán los ponentes de este I Congreso IKASLAN. La jornada de ponencias se cerrará con la participación de Jorge Arévalo, Viceconsejero de Formación Profesional del Gobierno Vasco.</w:t>
        <w:br/>
        <w:t/>
        <w:br/>
        <w:t>Por la tarde, se celebrarán tres talleres simultáneos, en los que se trabajarán de forma práctica los temas abordados en las ponencias de la mañana.</w:t>
        <w:br/>
        <w:t/>
        <w:br/>
        <w:t>QUÉ ES IKASLAN</w:t>
        <w:br/>
        <w:t/>
        <w:br/>
        <w:t>IKASLAN es la asociación compuesta por los 58 centros públicos de formación profesional de Euskadi: 11 en Álava, 23 en Bizkaia y 24 en Gipuzkoa.</w:t>
        <w:br/>
        <w:t/>
        <w:br/>
        <w:t>Más de 20.000 alumnos estudian en alguno de los centros de la red Ikaslan (Aproximadamente 9.000 en Bizkaia, 7.000 en Gipuzkoa y 4.000 en Alava) lo que representa el 60% del alumnado matriculado en formación profesional en la CAPV.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