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firma la mejor primera vuelta de su historia en la Euroliga  </w:t>
      </w:r>
    </w:p>
    <w:p>
      <w:pPr>
        <w:pStyle w:val="Ttulo2"/>
        <w:rPr>
          <w:color w:val="355269"/>
        </w:rPr>
      </w:pPr>
      <w:r>
        <w:rPr>
          <w:color w:val="355269"/>
        </w:rPr>
        <w:t>El equipo ha ganado los cinco partidos disputados por una media de 26,8 puntos y es líder del grupo B con dos triunfos de ventaja sobre el segundo clasificado</w:t>
      </w:r>
    </w:p>
    <w:p>
      <w:pPr>
        <w:pStyle w:val="LOnormal"/>
        <w:rPr>
          <w:color w:val="355269"/>
        </w:rPr>
      </w:pPr>
      <w:r>
        <w:rPr>
          <w:color w:val="355269"/>
        </w:rPr>
      </w:r>
    </w:p>
    <w:p>
      <w:pPr>
        <w:pStyle w:val="LOnormal"/>
        <w:jc w:val="left"/>
        <w:rPr/>
      </w:pPr>
      <w:r>
        <w:rPr/>
        <w:t/>
        <w:br/>
        <w:t/>
        <w:br/>
        <w:t>La victoria ante el Anadolu Efes supuso, además de refrendar el liderato del grupo B con dos triunfos más que el segundo clasificado, cerrar la mejor primera vuelta madridista en la historia de la Euroliga. Los blancos han ganado los cinco partidos y lo han hecho con una demostración de poderío inusual en esta competición, por una media de 26,8 puntos de diferencia.</w:t>
        <w:br/>
        <w:t/>
        <w:br/>
        <w:t>Su imbatibilidad en Europa le ha llevado a firmar su mejor primera vuelta en la Euroliga con cinco victorias y ninguna derrota. Con estos registros, el equipo blanco supera el inicio de las temporadas 2005-06, 2007-08, 2001-02 y 2012-13, cuando ganó cuatro de los cinco partidos disputados.</w:t>
        <w:br/>
        <w:t/>
        <w:br/>
        <w:t>Los de Laso dominan su grupo gracias a una trayectoria imparable. En su estreno en la difícil cancha del Zalgiris Kaunas, el Real Madrid se impuso por 20 puntos. En la segunda jornada, derrotó al Brose Baskets por 30 puntos, mientras que contra el EA7 Emporio Armani Milán y el Estrasburgo la diferencia fue de 19 puntos. Todos los pronósticos se desbordaron con el triunfo frente a su gran rival del grupo, el Anadolu Efes, al que derrotó por 46 puntos en uno de los mayores espectáculos de los últimos tiempos.</w:t>
        <w:br/>
        <w:t/>
        <w:br/>
        <w:t>TODAS LAS PRIMERAS VUELTAS DEL REAL MADRID EN LA EUROLIGA Temporada Balance 2013-14 5-0 2007-08 4-1 2005-06 4-1 2012-13 4-1 2001-02 4-1 2011-12 3-2 2010-11 3-2 2008-09 3-2 2004-05 3-2 2000-01 3-2 2002-03 2-3</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