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Ministerio de Agricultura, Alimentación y Medio Ambiente convoca ayudas para la flota pesquera que faena en aguas adyacentes al Peñón de Gibraltar</w:t>
      </w:r>
    </w:p>
    <w:p>
      <w:pPr>
        <w:pStyle w:val="Ttulo2"/>
        <w:rPr>
          <w:color w:val="355269"/>
        </w:rPr>
      </w:pPr>
      <w:r>
        <w:rPr>
          <w:color w:val="355269"/>
        </w:rPr>
        <w:t/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trata de una medida de urgencia, de carácter coyuntural, que el Gobierno pone en marcha para paliar las pérdidas económicas que sufre el sector, debido a las actuaciones de las autoridades de Gibraltar, que impiden a las embarcaciones ejercer su actividad pesquera. </w:t>
        <w:br/>
        <w:t/>
        <w:br/>
        <w:t>Para ello se ha establecido una dotación de 900.000 euros, de los que se destinarán 300.000 euros para 2013 y los 600.000 restantes para 2014. Se trata de ayudas de minimis que, según establece el Reglamento (CE) de la Comisión, permiten pagar a las empresas armadoras una cantidad que puede llegar a un máximo de 30.000 euros brutos durante un periodo de tres años. </w:t>
        <w:br/>
        <w:t/>
        <w:br/>
        <w:t>Estas ayudas se establecen por un periodo inicial de 6 meses de duración, contabilizados desde el día 1 de agosto de 2013 y hasta el 31 de enero de 2014, ambos inclusive, prorrogables por seis meses más, siempre que la situación persista. </w:t>
        <w:br/>
        <w:t/>
        <w:br/>
        <w:t>Los beneficiarios de estas ayudas serán los propietarios o armadores de las embarcaciones pertenecientes a las Cofradías de Pescadores de Algeciras y de la Línea de la Concepción, y de la Asociación de Armadores Productores de Algeciras. </w:t>
        <w:br/>
        <w:t/>
        <w:br/>
        <w:t>También podrán optar a las mismas aquellas embarcaciones que ejerzan su actividad en aguas adyacentes al Peñón de Gibraltar, y que se vean afectados por la imposibilidad de faenar en una parte de esa zona, por la restricción del acceso a su caladero tradicional.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