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Initial lanza una gama de productos con protección antibacteriana integral</w:t>
      </w:r>
    </w:p>
    <w:p>
      <w:pPr>
        <w:pStyle w:val="Ttulo2"/>
        <w:rPr>
          <w:color w:val="355269"/>
        </w:rPr>
      </w:pPr>
      <w:r>
        <w:rPr>
          <w:color w:val="355269"/>
        </w:rPr>
        <w:t>La gama Signature ha sido diseñada para mejorar los estándares de higiene y ayudar a reducir el riesgo de contaminación en cualquier tipo de negocio</w:t>
      </w:r>
    </w:p>
    <w:p>
      <w:pPr>
        <w:pStyle w:val="LOnormal"/>
        <w:rPr>
          <w:color w:val="355269"/>
        </w:rPr>
      </w:pPr>
      <w:r>
        <w:rPr>
          <w:color w:val="355269"/>
        </w:rPr>
      </w:r>
    </w:p>
    <w:p>
      <w:pPr>
        <w:pStyle w:val="LOnormal"/>
        <w:jc w:val="left"/>
        <w:rPr/>
      </w:pPr>
      <w:r>
        <w:rPr/>
        <w:t/>
        <w:br/>
        <w:t/>
        <w:br/>
        <w:t>Rentokil Initial, proveedor especializado en servicios de higiene ambiental, lanza al mercado una nueva gama de productos con protección antibacteriana integral. La nueva gama Signature ha sido diseñada para elevar los niveles de higiene, ayudar a reducir el riesgo de contaminación y mejorar el rendimiento de cualquier empresa, oficina, hotel o restaurante.</w:t>
        <w:br/>
        <w:t/>
        <w:br/>
        <w:t>Los productos de la gama Signature incluyen iones antibacterianos en el plástico y revestimientos pintados para proporcionar protección higiénica en las principales superficies de contacto. Asimismo, también cuentan con una superficie especialmente diseñada para facilitar la limpieza de polvo, bacterias y restos de suciedad. Por su parte, todas las propiedades antibacterianas de la gama Signature de Rentokil Initial han sido evaluadas para cumplir con los requisitos internacionales correspondientes (ISO22196 y AATCC147 o JIS Z 2801).</w:t>
        <w:br/>
        <w:t/>
        <w:br/>
        <w:t>Hemos creado la gama Signature para asegurar que nuestros clientes y sus empleados o clientes consiguen la mejor solución de higiene. La gama completa cumple con todas las necesidades de higiene y ofrece un diseño moderno y elegante que no sólo mejora la higiene de la estancia, sino también su apariencia, explica Jesús Travesedo, Director General de Rentokil Initial en España.</w:t>
        <w:br/>
        <w:t/>
        <w:br/>
        <w:t>La nueva gama Signature consta de 13 productos complementarios-disponibles en color blanco y plata que cubren todas las necesidades de higiene de cualquier instalación.</w:t>
        <w:br/>
        <w:t/>
        <w:br/>
        <w:t>El proceso de diseño, desarrollo y prueba de la gama Signature ha supuesto una importante inversión en innovación. Todo el proyecto ha requerido un total de 4.500 jornadas de trabajo Por ejemplo, el ambientador en spray y el dispensador de jabón se probaron en los laboratorios de Rentokil Initial más de un millón de veces.</w:t>
        <w:br/>
        <w:t/>
        <w:br/>
        <w:t>Acerca de Rentokil Initial</w:t>
        <w:br/>
        <w:t/>
        <w:br/>
        <w:t>Initial es uno de los líderes mundiales en el suministro de servicios de higiene y complementos de baño de calidad. La empresa se fundó en 1903 en Londres y en 1981 en España. Actualmente está presente en 44 países. Tras su adquisición por parte del grupo Rentokil en 1996, el nombre cambió a Rentokil Initial convirtiéndose en la empresa líder de higiene ambiental.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