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Gesgrup prevé facturar 12 millones de euros en 2013, un 50% más</w:t>
      </w:r>
    </w:p>
    <w:p>
      <w:pPr>
        <w:pStyle w:val="Ttulo2"/>
        <w:rPr>
          <w:color w:val="355269"/>
        </w:rPr>
      </w:pPr>
      <w:r>
        <w:rPr>
          <w:color w:val="355269"/>
        </w:rPr>
        <w:t>	La empresa, especializada en la externalización de servicios, opera a nivel nacional y gestiona 8.000 nóminas cada mes.
	En 2014, Gesgrup tiene previsto alcanzar una facturación de 20 millones de euros.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Madrid, 16 de septiembre de 2013.- Gesgrup (www.gesgrup.es), empresa dedicada a la externalización de servicios, prevé cerrar el actual ejercicio económico con una facturación de 12 millones de euros, cifra que supone un crecimiento del 50% con respecto a la obtenida en 2012, año en que facturó 8 millones de euros. De cara a 2014, la compañía tiene previsto mantener un crecimiento sostenido y alcanzar una facturación de 20 millones de euros.</w:t>
        <w:br/>
        <w:t/>
        <w:br/>
        <w:t>Gesgrup opera a nivel nacional, gestiona cada mes 8.000 nóminas y está especializada en la externalización de servicios relacionados con la dirección y gestión de proyectos en procesos industriales y logísticos. Las principales actividades externalizadas desde Gesgrup son la manipulación industrial y los procesos de control de calidad, las líneas de producción y la gestión de almacén, explica Ignacio Manent, director general de la compañía.</w:t>
        <w:br/>
        <w:t/>
        <w:br/>
        <w:t>Ahorro de costes y aumento de la productividad</w:t>
        <w:br/>
        <w:t/>
        <w:br/>
        <w:t>El outsourcing de algunos servicios permite a las empresas obtener un ahorro de entre un 20% y un 30%, reduciendo así los costes y mejorando la productividad. De este modo, las empresas pueden ganar competitividad, convertir costes fijos en variables e incrementar la flexibilidad a la hora de hacer frente a las fluctuaciones de la demanda del mercado, añade Manent.</w:t>
        <w:br/>
        <w:t/>
        <w:br/>
        <w:t>La empresa también actúa en el ámbito de los facility services y dispone de servicios de outsourcing para operadores telefónicos, grabación de datos, limpieza de oficinas, call-center, jardinería y mantenimiento de espacios verdes y destrucción de documentación confidencial, entre otros.</w:t>
        <w:br/>
        <w:t/>
        <w:br/>
        <w:t>Sobre Gesgrup (www.gesgrup.es)</w:t>
        <w:br/>
        <w:t/>
        <w:br/>
        <w:t>Es la división empresarial de Grupo Constant especializada en la externalización de servicios para empresas. Gesgrup aporta los recursos y los medios técnicos y humanos necesarios para la correcta realización del servicio subcontratado por sus clientes, responsabilizándose completamente de toda la actividad.</w:t>
        <w:br/>
        <w:t/>
        <w:br/>
        <w:t>Sobre Grupo Constant (www.grupoconstant.com)</w:t>
        <w:br/>
        <w:t/>
        <w:br/>
        <w:t>Desde 1987, Grupo Constant es un grupo empresarial especializado en el área de los recursos humanos. Con más de 3.000 trabajadores y más de 30 delegaciones en toda España, ofrece una amplia variedad de servicios que complementan aquellas áreas que no forman parte del Core-Business de las organizaciones.</w:t>
        <w:br/>
        <w:t/>
        <w:br/>
        <w:t>La especialización de cada una de las 15 empresas que forman parte de Grupo Constant garantiza soluciones eficaces e innovadoras en diferentes ámbitos: trabajo temporal, outsourcing, formación, selección de personal, gestión documental, jardinería y externalización de procesos de los sectores hotelero y sanitario.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2013-09-16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