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Paf pone a prueba tus conocimientos en el mundo del baloncesto</w:t>
      </w:r>
    </w:p>
    <w:p>
      <w:pPr>
        <w:pStyle w:val="Ttulo2"/>
        <w:rPr>
          <w:color w:val="355269"/>
        </w:rPr>
      </w:pPr>
      <w:r>
        <w:rPr>
          <w:color w:val="355269"/>
        </w:rPr>
        <w:t>Demuestra que eres el que más sabe de baloncesto y pronostica los resultados del próximo Eurobasket13. Podrás crear tus propias ligas, retar a tus amigos y ganar grandes premios</w:t>
      </w:r>
    </w:p>
    <w:p>
      <w:pPr>
        <w:pStyle w:val="LOnormal"/>
        <w:rPr>
          <w:color w:val="355269"/>
        </w:rPr>
      </w:pPr>
      <w:r>
        <w:rPr>
          <w:color w:val="355269"/>
        </w:rPr>
      </w:r>
    </w:p>
    <w:p>
      <w:pPr>
        <w:pStyle w:val="LOnormal"/>
        <w:jc w:val="left"/>
        <w:rPr/>
      </w:pPr>
      <w:r>
        <w:rPr/>
        <w:t>Otro verano más tenemos un torneo de Baloncesto donde nuestra ÑBA vuelve a ser favorita para alzarse con el título a pesar de las bajas importantes con las que cuenta el equipo de Orenga. Pau Gasol, JC Navarro y Felipe Reyes han sido durante muchos años el pilar fundamental de nuestro equipo. A pesar de estar en pleno proceso renove, contamos con jugadores de plenas garantías como pueden ser Marc, Rudy o JC Calderón que liderarán a nuestra selección en el torneo. Las apuestas así lo demuestran ya que España lidera el ranking de aspirantes al título seguida de otras selecciones como pueden ser Francia o Grecia.</w:t>
        <w:br/>
        <w:t/>
        <w:br/>
        <w:t>Además de esto, tenemos que sumar que este verano ha sido muy satisfactorio en cuanto a medallas en el mundo del basket se refiere. En categoría masculina hemos conseguido el oro en la Sub16 y los chicos de la Sub20 y Sub18 lograron sendas medallas de bronce. Con las chicas ha sido algo excepcional, 3 medallas de oro en diferentes categorías, la senior, la Sub20 y la Sub16. ¿Por qué no cerrar este verano con otro oro en nuestro palmarés? Sería la 3ª victoria consecutiva en un Eurobasket (Polonia09 y Lituania11).</w:t>
        <w:br/>
        <w:t/>
        <w:br/>
        <w:t>La cita se llevará a cabo en Eslovenia entre el próximo 4 y 22 de Septiembre. En esta ocasión el Play Among Friends Challenge (juego similar a nuestra tradicional porra) te lleva al mundo del basket. Podrás demostrar a tus amigos que eres el que más sabe dentro del mundo de la canasta. Es gratuito y muy sencillo, tendrás que pronosticar los partidos del Eurobasket y además podrás crear tus propias ligas y picar a tus amigos retándoles. Para los vencedores tenemos una cámara Reflex y además sortearemos una consola Nintendo Wii U para aquellos que hayan creado una liga privada y tengan 5 amigos participando en la competición. Participa en este divertido reto, compártelo con tus amigos y demuestra que eres un auténtico jugón.</w:t>
        <w:br/>
        <w:t/>
        <w:br/>
        <w:t>Url de la competición Play Among Friends Challenge: challenge.paf.es</w:t>
        <w:br/>
        <w:t/>
        <w:br/>
        <w:t>Sobre Paf:</w:t>
        <w:br/>
        <w:t/>
        <w:br/>
        <w:t>PAF, casa de apuestas con licencia oficial de juego online en España, lleva en su ADN la diferencia de ser una organización sin ánimo de lucro, destinando, desde su fundación en 1966, el 100% de sus beneficios netos a causas sociales y solidarias. </w:t>
        <w:br/>
        <w:t/>
        <w:br/>
        <w:t>La filosofía de Paf se resume en Play Among Friends, una declaración al juego y entretenimiento entre amigos; todas las actividades de juego se desarrollan de forma segura y controlada, generando en el usuario una experiencia divertida con un fin benéfico. </w:t>
        <w:br/>
        <w:t/>
        <w:br/>
        <w:t>Mantente informado de todas las novedades que te propone PAF desde sus canales de Facebook y Twitter, y desde su página oficial www.paf.es</w:t>
        <w:br/>
        <w:t/>
        <w:br/>
        <w:t>Para más información, por favor contactar con:</w:t>
        <w:br/>
        <w:t/>
        <w:br/>
        <w:t>Helena Rico</w:t>
        <w:br/>
        <w:t/>
        <w:br/>
        <w:t>Marketing Manager Spain</w:t>
        <w:br/>
        <w:t/>
        <w:br/>
        <w:t>Paf</w:t>
        <w:br/>
        <w:t/>
        <w:br/>
        <w:t>Helena.Rico@paf.com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