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gallegos invierten más de 23 millones de euros en productos de venta directa</w:t>
      </w:r>
    </w:p>
    <w:p>
      <w:pPr>
        <w:pStyle w:val="Ttulo2"/>
        <w:rPr>
          <w:color w:val="355269"/>
        </w:rPr>
      </w:pPr>
      <w:r>
        <w:rPr>
          <w:color w:val="355269"/>
        </w:rPr>
        <w:t>El año pasado, las empresas que integran la Asociación de Empresas de Venta Directa facturaron en Galicia más de 23 millones de euros, un 5% del total nacional. La cifra en esta Comunidad se mantiene a pesar de la crisis y el descenso generalizado del consumo, siendo una de las regiones más fieles a los productos vendidos a través del sistema de venta directa.</w:t>
      </w:r>
    </w:p>
    <w:p>
      <w:pPr>
        <w:pStyle w:val="LOnormal"/>
        <w:rPr>
          <w:color w:val="355269"/>
        </w:rPr>
      </w:pPr>
      <w:r>
        <w:rPr>
          <w:color w:val="355269"/>
        </w:rPr>
      </w:r>
    </w:p>
    <w:p>
      <w:pPr>
        <w:pStyle w:val="LOnormal"/>
        <w:jc w:val="left"/>
        <w:rPr/>
      </w:pPr>
      <w:r>
        <w:rPr/>
        <w:t>Madrid, Agosto de 2013.- Los productos de venta directa gozan de una gran aceptación y popularidad entre los gallegos según los datos de consumo y facturación del sector en la Comunidad que hoy ha dado a conocer la Asociación de Empresas de Venta Directa. </w:t>
        <w:br/>
        <w:t/>
        <w:br/>
        <w:t>Con 23.771.289 euros de facturación, un 5% del total nacional y un consumo medio por pedido de 22,44 euros, Galicia mantiene el gasto a pesar de la coyuntura económica actual.</w:t>
        <w:br/>
        <w:t/>
        <w:br/>
        <w:t>A nivel nacional, las 18 empresas y cinco en fase de ingreso más importantes del sector de la venta directa facturaron el año pasado un total de 475.425.788 de euros en España. El volumen de pedidos suministrados fue de 5.799.847 para cerca de un millón y medio de personas, con una media de más de 4 pedidos al año por cliente y 341 euros de inversión. </w:t>
        <w:br/>
        <w:t/>
        <w:br/>
        <w:t>Los productos, que van desde la nutrición y cosmética, hasta tecnología, menaje del hogar, libros, moda, limpieza, joyería y bisutería, se venden en toda España a través de un sistema de venta directa dónde los vendedores independientes de cada empresa entregan y venden los productos a sus respectivos clientes. El sector actualmente ocupa a 62.258 profesionales de los cuales un 77.5% se dedica a su negocio de venta directa a tiempo parcial y un 22.5% a tiempo completo, un 43% más que hace dos años. Predominan las mujeres, 52.792, frente a los hombres, 9.466. </w:t>
        <w:br/>
        <w:t/>
        <w:br/>
        <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
        <w:br/>
        <w:t/>
        <w:br/>
        <w:t>Acerca de la Asociación de Venta Directa</w:t>
        <w:br/>
        <w:t/>
        <w:br/>
        <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
        <w:br/>
        <w:t/>
        <w:br/>
        <w:t>Actualmente, cuenta con 18 empresas asociadas y cinco en fase de ingreso, que comercializan una amplia gama de productos: libros, CD, cosméticos, cuidado personal, joyería, bisutería, lencería, sistemas de cocción, menaje para el hogar, conservación de alimentos, pequeños electrodomésticos, productos nutricionales, telecomunicaciones, textil y perfumes, utilizando principalmente el sistema de Venta Directa. La venta directa mueve 100.000 millones de euros al año en todo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