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Jornadas de iniciacion al surf en verano</w:t>
      </w:r>
    </w:p>
    <w:p>
      <w:pPr>
        <w:pStyle w:val="Ttulo2"/>
        <w:rPr>
          <w:color w:val="355269"/>
        </w:rPr>
      </w:pPr>
      <w:r>
        <w:rPr>
          <w:color w:val="355269"/>
        </w:rPr>
        <w:t>Centenares de jovenes se reunen cada verano en la playa de Bastiagueiro para iniciarse al surf</w:t>
      </w:r>
    </w:p>
    <w:p>
      <w:pPr>
        <w:pStyle w:val="LOnormal"/>
        <w:rPr>
          <w:color w:val="355269"/>
        </w:rPr>
      </w:pPr>
      <w:r>
        <w:rPr>
          <w:color w:val="355269"/>
        </w:rPr>
      </w:r>
    </w:p>
    <w:p>
      <w:pPr>
        <w:pStyle w:val="LOnormal"/>
        <w:jc w:val="left"/>
        <w:rPr/>
      </w:pPr>
      <w:r>
        <w:rPr/>
        <w:t>El aprendizaje del surf ya esta consolidado en Galicia en la playa de Bastiagueiro, donde más de cien niños la mayoria del municipio se dan cita al finalizar el último trimestre del curso escolar.</w:t>
        <w:br/>
        <w:t/>
        <w:br/>
        <w:t>Los menores y jóvenes participantes, a partir de los 6 años, inician la jornada sobre las 10:00 de la mañana con pocas ganas de poner fin a las instrucciones de los monitores. Las jornadas se dividen en grupos de cinco alumnos por monitor. En la primera parte se expone la instrucción teórica del surf como puede ser la remada generalmente en la arena. Terminada esta se da paso a la actividad práctica con el material a la medida y la supervisión de cada alumno en una zona donde el oleaje sea el ideal para el grupo.</w:t>
        <w:br/>
        <w:t/>
        <w:br/>
        <w:t>Estas jornadas son llevadas a cabo por la empresa Base Surf Camp que da soporte a varios ayuntamientos de la provincia para que el surf se consolide en cada ayuntamiento de A Coruña.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15006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2013-08-09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