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Comunicado de Camilo Sesto</w:t>
      </w:r>
    </w:p>
    <w:p>
      <w:pPr>
        <w:pStyle w:val="Ttulo2"/>
        <w:rPr>
          <w:color w:val="355269"/>
        </w:rPr>
      </w:pPr>
      <w:r>
        <w:rPr>
          <w:color w:val="355269"/>
        </w:rPr>
        <w:t>Comunicado oficial</w:t>
      </w:r>
    </w:p>
    <w:p>
      <w:pPr>
        <w:pStyle w:val="LOnormal"/>
        <w:rPr>
          <w:color w:val="355269"/>
        </w:rPr>
      </w:pPr>
      <w:r>
        <w:rPr>
          <w:color w:val="355269"/>
        </w:rPr>
      </w:r>
    </w:p>
    <w:p>
      <w:pPr>
        <w:pStyle w:val="LOnormal"/>
        <w:jc w:val="left"/>
        <w:rPr/>
      </w:pPr>
      <w:r>
        <w:rPr/>
        <w:t>GABINETE JURÍDICO</w:t>
        <w:br/>
        <w:t/>
        <w:br/>
        <w:t>BEGOÑA FERNÁNDEZ-IZAGUIRRE LÓPEZ-SEGURA</w:t>
        <w:br/>
        <w:t/>
        <w:br/>
        <w:t>ABOGADO</w:t>
        <w:br/>
        <w:t/>
        <w:br/>
        <w:t>Siguiendo concretas instrucciones de mi cliente Don Camilo Blanes Cortés, conocido artísticamente como Camilo Sesto, venimos a realizar el presente comunicado a todos los efectos, incluidas las reservas de acciones legales.</w:t>
        <w:br/>
        <w:t/>
        <w:br/>
        <w:t>Se ha tenido conocimiento de que Óscar Producciones anuncia en internet un concierto de Don Camilo Sesto el día 16 de noviembre, en la Plaza de Toros La Macarena de Medellín, (Colombia), titulándolo como La Gira del Adiós, comunicando que se sacan a la venta las entradas a partir del 7 de agosto.</w:t>
        <w:br/>
        <w:t/>
        <w:br/>
        <w:t>Dicha información y manifestaciones son absolutamente falsas, ya que ni mi cliente don Camilo Blanes Cortés, conocido artísticamente como Camilo Sesto ni personas de su entorno, han acordado, firmado ni adquirido compromiso alguno, ni con esta empresa ni con ninguna otra para la celebración de ningún concierto, por lo tanto, dicha actuación en ningún momento se va a celebrar.</w:t>
        <w:br/>
        <w:t/>
        <w:br/>
        <w:t>La referida información al ser absolutamente falsa, supone un engaño para el público que merece todos los respetos por parte del artista y provocará una grave lesión a la persona, imagen y reputación de mi cliente, don Camilo Blanes Cortés (Camilo Sesto), con el perjuicio que ello supone para el artista. </w:t>
        <w:br/>
        <w:t/>
        <w:br/>
        <w:t>Por tanto, tales afirmaciones y publicaciones aparecidas en los distintos foros y páginas de internet, podrían ser constitutivas de un delito de estafa, así como injurias, y calumnias, reservándose esta parte el ejercicio de las posibles acciones civiles como en su caso las penales, que pudieran corresponder.</w:t>
        <w:br/>
        <w:t/>
        <w:br/>
        <w:t>Madrid, a24 de julio de 2.013.</w:t>
        <w:br/>
        <w:t/>
        <w:br/>
        <w:t>Begoña Fernández-Izaguirre López-Segura</w:t>
        <w:br/>
        <w:t/>
        <w:br/>
        <w:t>Abogado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28411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