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Casi 700 empleados de LOréal dedican su jornada laboral al día de voluntariado corporativo</w:t></w:r></w:p><w:p><w:pPr><w:pStyle w:val="Ttulo2"/><w:rPr><w:color w:val="355269"/></w:rPr></w:pPr><w:r><w:rPr><w:color w:val="355269"/></w:rPr><w:t>Este año, más de 25.000 trabajadores de los 60 países en los que tiene presencia el Grupo LOréal han participado en este programa</w:t></w:r></w:p><w:p><w:pPr><w:pStyle w:val="LOnormal"/><w:rPr><w:color w:val="355269"/></w:rPr></w:pPr><w:r><w:rPr><w:color w:val="355269"/></w:rPr></w:r></w:p><w:p><w:pPr><w:pStyle w:val="LOnormal"/><w:jc w:val="left"/><w:rPr></w:rPr></w:pPr><w:r><w:rPr></w:rPr><w:t>Un año más, casi 700 empleados de LOréal España dejarán de lado sus actividades laborales habituales para dedicar su tiempo a actividades solidarias enmarcadas dentro del programa de voluntariado corporativo, Citizen Day. Esta iniciativa responde al compromiso del Grupo con la sociedad y al papel de sus colaboradores como ciudadanos corporativos solidarios. Una jornada que se encuadra en la política de acción social de LOréal y responde a los valores de solidaridad, entrega y compromiso con la sociedad que defiende la compañía.</w:t><w:br/><w:t></w:t><w:br/><w:t>Se trata de una acción que LOréal realiza en 60 países en los que se han movilizado más de 25.000 colaboradores en la edición 2013. En concreto, en la filial española han participado más de 350 en su sede central de Madrid y casi otros 350 en la fábrica de productos capilares de Burgos.</w:t><w:br/><w:t></w:t><w:br/><w:t>En esta edición, LOréal ha colaborado con 20 asociaciones y fundaciones en las que se han desarrollado 16 acciones entre las que destacan: una sesión de puertas abiertas con cortes de pelo gratuitos para personas sin recursos, talleres de asesoramiento y coaching para personas en riesgo de exclusión social, acciones para prevenir incendios en Guadalajara, talleres con personas con discapacidad, ayuda en el reparto del Banco de Alimentos de Madrid y en comedores sociales, entre otros.</w:t><w:br/><w:t></w:t><w:br/><w:t>Todas las acciones voluntarias se han planificado junto a las organizaciones sociales con las que colabora el Grupo, entre las que se encuentran: Fundación Stanpa con el programa Ponte Guapa te Sentirás Mejor, Banco de Alimentos, Cruz Roja, la Fundación Juan XXII, ICEAS, Fundación Ardilla, Fundación Remar, Fundación Carmen Pardo Valcarce, Asociación Cultural Norte Joven, Fundación Tomillo, y los comedores sociales de Santiago Masarnau y de las Hijas de la Caridad.</w:t><w:br/><w:t></w:t><w:br/><w:t>El Citizen Day es un día en el que cada trabajador de L&39;Oréal puede convertirse en un jugador activo y poner en acción el espíritu de compromiso con la comunidad del grupo. Es un día para compartir y donde, colectivamente, podemos tener un impacto positivo en el mundo que nos rodeam afirma François-Xavier Fenart, presidente de L&39;Oréal España. El objetivo de una empresa no sólo debe ser la creación de valor económico, sino también la creación de valor social, agrega.</w:t><w:br/><w:t></w:t><w:br/><w:t>Un compromiso a largo plazo</w:t><w:br/><w:t></w:t><w:br/><w:t>El Citizen Day nació en 2010 como expresión del compromiso de L&39;Oréal con la responsabilidad social, como un día de acción colectiva voluntaria por parte de sus empleados. El proyecto se inspiró en la celebración del Centenario de L&39;Oréal en 2009, cuando se pusieron en marcha 100 proyectos comunitarios en todo el mundo. Desde entonces, L&39;Oréal se ha comprometido a movilizar cada año a sus empleados en todo el mundo por lo menos un día al año.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